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83" w:rsidRDefault="001B0338"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</w:rPr>
        <w:t>2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jc w:val="center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小标宋_GBK" w:eastAsia="方正小标宋_GBK" w:hAnsi="font-size:16pt;" w:cs="宋体" w:hint="eastAsia"/>
          <w:color w:val="000000"/>
          <w:kern w:val="0"/>
          <w:sz w:val="44"/>
          <w:szCs w:val="44"/>
        </w:rPr>
        <w:br/>
        <w:t>资格审核附件上传说明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等线" w:eastAsia="等线" w:hAnsi="font-size:16pt;" w:cs="宋体" w:hint="eastAsia"/>
          <w:color w:val="000000"/>
          <w:kern w:val="0"/>
          <w:szCs w:val="21"/>
        </w:rPr>
        <w:t> 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黑体_GBK" w:eastAsia="方正黑体_GBK" w:hAnsi="font-size:16pt;" w:cs="宋体" w:hint="eastAsia"/>
          <w:color w:val="000000"/>
          <w:kern w:val="0"/>
          <w:szCs w:val="21"/>
        </w:rPr>
        <w:t>一、申报条件：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请考生仔细阅读附件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内各职业等级申报条件，或登录报名网站（</w:t>
      </w:r>
      <w:hyperlink r:id="rId6" w:history="1">
        <w:r w:rsidRPr="001B0338">
          <w:rPr>
            <w:rFonts w:ascii="font-size:16pt;" w:eastAsia="宋体" w:hAnsi="font-size:16pt;" w:cs="宋体"/>
            <w:color w:val="0000FF"/>
            <w:kern w:val="0"/>
            <w:sz w:val="24"/>
            <w:szCs w:val="24"/>
            <w:u w:val="single"/>
          </w:rPr>
          <w:t>申报条件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）查询相关申报条件。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黑体_GBK" w:eastAsia="方正黑体_GBK" w:hAnsi="font-size:16pt;" w:cs="宋体" w:hint="eastAsia"/>
          <w:color w:val="000000"/>
          <w:kern w:val="0"/>
          <w:szCs w:val="21"/>
        </w:rPr>
        <w:t>二、报名上传附件材料：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请根据自身实际所</w:t>
      </w:r>
      <w:bookmarkStart w:id="0" w:name="undefined"/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对应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申报条件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的要求，提供相关资格审核材料电子扫描件或图片</w:t>
      </w:r>
      <w:r w:rsidRPr="001B0338">
        <w:rPr>
          <w:rFonts w:ascii="方正仿宋_GBK" w:eastAsia="方正仿宋_GBK" w:hAnsi="font-size:16pt;" w:cs="宋体" w:hint="eastAsia"/>
          <w:color w:val="FF0000"/>
          <w:kern w:val="0"/>
          <w:szCs w:val="21"/>
        </w:rPr>
        <w:t>（所有证明材料附件请确保图片</w:t>
      </w:r>
      <w:r w:rsidRPr="001B0338">
        <w:rPr>
          <w:rFonts w:ascii="方正仿宋_GBK" w:eastAsia="方正仿宋_GBK" w:hAnsi="font-size:16pt;" w:cs="宋体" w:hint="eastAsia"/>
          <w:b/>
          <w:bCs/>
          <w:color w:val="FF0000"/>
          <w:kern w:val="0"/>
          <w:szCs w:val="21"/>
        </w:rPr>
        <w:t>信息完整、文字清晰可辨认</w:t>
      </w:r>
      <w:r w:rsidRPr="001B0338">
        <w:rPr>
          <w:rFonts w:ascii="方正仿宋_GBK" w:eastAsia="方正仿宋_GBK" w:hAnsi="font-size:16pt;" w:cs="宋体" w:hint="eastAsia"/>
          <w:color w:val="FF0000"/>
          <w:kern w:val="0"/>
          <w:szCs w:val="21"/>
        </w:rPr>
        <w:t>，无反光或遮挡且为正视图，图片请勿在证明材料周边保留过多留白）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资格审查材料包括但不限于：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．个人身份证件正反面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．学历证明</w:t>
      </w:r>
      <w:bookmarkEnd w:id="0"/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请根据个人情况提供以下证明材料中的一种。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）学信网学历证书/学籍电子注册备案表（请将PDF文件转换成图片格式或截图）：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请至学信网（</w:t>
      </w:r>
      <w:hyperlink r:id="rId7" w:history="1">
        <w:r w:rsidRPr="001B0338">
          <w:rPr>
            <w:rFonts w:ascii="font-size:16pt;" w:eastAsia="宋体" w:hAnsi="font-size:16pt;" w:cs="宋体"/>
            <w:color w:val="0563C1"/>
            <w:kern w:val="0"/>
            <w:u w:val="single"/>
          </w:rPr>
          <w:t>https://www.chsi.com.cn/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）下载学信网学历证书电子注册备案表/学籍在线验证报告。应确保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二维码清晰可扫描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，查询有效期至少到本次统考结束后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个月。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在读应届毕业生请提供学籍在线验证报告，已毕业考生请提供学历证书电子注册备案表。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）毕业证书：无法在学信网查询到学历的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毕业生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请提供毕业证书原件作为学历证明。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3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）学生证：无法在学信网查询到学籍的相关专业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在读应届毕业生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请提供学生证原件作为证明，学生证应能体现考生就读院校及所读专业，且认定期间处于在校最后一学年。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4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）学校开具证明：如以上材料均无法提供，请至就读院校开具相应证明，证明应能体现考生所读专业及毕业时间。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3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．工作年限承诺书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lastRenderedPageBreak/>
        <w:t>（</w:t>
      </w:r>
      <w:r w:rsidRPr="001B0338">
        <w:rPr>
          <w:rFonts w:ascii="font-size:14px;" w:eastAsia="方正仿宋_GBK" w:hAnsi="font-size:14px;" w:cs="宋体"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）请上传图片文件，确保图片信息完整、文字清晰可辨认，无反光或遮挡且为正视图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（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）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请至报名网站认定公告内下载</w:t>
      </w:r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《</w:t>
      </w:r>
      <w:hyperlink r:id="rId8" w:tgtFrame="_blank" w:history="1">
        <w:r w:rsidRPr="001B0338">
          <w:rPr>
            <w:rFonts w:ascii="PingFang SC" w:eastAsia="宋体" w:hAnsi="PingFang SC" w:cs="宋体"/>
            <w:color w:val="0000FF"/>
            <w:kern w:val="0"/>
            <w:u w:val="single"/>
          </w:rPr>
          <w:t>工作年限承诺书</w:t>
        </w:r>
      </w:hyperlink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》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模板（附件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4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），手写填写相关内容并签字。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（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3</w:t>
      </w:r>
      <w:r w:rsidRPr="001B0338">
        <w:rPr>
          <w:rFonts w:ascii="方正仿宋_GBK" w:eastAsia="方正仿宋_GBK" w:hAnsi="PingFang SC" w:cs="宋体" w:hint="eastAsia"/>
          <w:color w:val="000000"/>
          <w:kern w:val="0"/>
          <w:szCs w:val="21"/>
        </w:rPr>
        <w:t>）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考生填写的工作单位及时间信息应能与个人社保信息对应，以备后续人社部门查验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4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．职业资格或技能等级证书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请根据个人情况提供以下证明材料中的一种。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）纸质/电子证书原件（如为纸质证书应从国徽页开始扫描至相关信息页，详见下方示例）。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）提供人社部“技能人才评价证书全国联网查询系统”（</w:t>
      </w:r>
      <w:hyperlink r:id="rId9" w:history="1">
        <w:r w:rsidRPr="001B0338">
          <w:rPr>
            <w:rFonts w:ascii="font-size:16pt;" w:eastAsia="宋体" w:hAnsi="font-size:16pt;" w:cs="宋体"/>
            <w:color w:val="0563C1"/>
            <w:kern w:val="0"/>
            <w:u w:val="single"/>
          </w:rPr>
          <w:t>http://zscx.osta.org.cn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），或江苏技能人才评价服务网（</w:t>
      </w:r>
      <w:hyperlink r:id="rId10" w:history="1">
        <w:r w:rsidRPr="001B0338">
          <w:rPr>
            <w:rFonts w:ascii="font-size:16pt;" w:eastAsia="宋体" w:hAnsi="font-size:16pt;" w:cs="宋体"/>
            <w:color w:val="0563C1"/>
            <w:kern w:val="0"/>
            <w:u w:val="single"/>
          </w:rPr>
          <w:t>http://jshrss.jiangsu.gov.cn/col/col85519/index.html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）相应职业资格/技能等级证书查询页面截图。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5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．职称证书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请根据个人情况提供以下证明材料中的一种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1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）纸质/电子证书原件。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（</w:t>
      </w:r>
      <w:r w:rsidRPr="001B0338">
        <w:rPr>
          <w:rFonts w:ascii="font-size:16pt;" w:eastAsia="宋体" w:hAnsi="font-size:16pt;" w:cs="宋体"/>
          <w:color w:val="000000"/>
          <w:kern w:val="0"/>
          <w:szCs w:val="21"/>
        </w:rPr>
        <w:t>2</w:t>
      </w: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）提供中国人事考试网“全国专业技术人员职业资格证书查询验证系统”（</w:t>
      </w:r>
      <w:hyperlink r:id="rId11" w:history="1">
        <w:r w:rsidRPr="001B0338">
          <w:rPr>
            <w:rFonts w:ascii="font-size:16pt;" w:eastAsia="宋体" w:hAnsi="font-size:16pt;" w:cs="宋体"/>
            <w:color w:val="0563C1"/>
            <w:kern w:val="0"/>
            <w:u w:val="single"/>
          </w:rPr>
          <w:t>http://www.cpta.com.cn/certQuery.html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）职业资格查询结果证明页面截图。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1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font-size:16pt;" w:eastAsia="宋体" w:hAnsi="font-size:16pt;" w:cs="宋体"/>
          <w:b/>
          <w:bCs/>
          <w:color w:val="000000"/>
          <w:kern w:val="0"/>
          <w:szCs w:val="21"/>
        </w:rPr>
        <w:t>6</w:t>
      </w:r>
      <w:r w:rsidRPr="001B0338">
        <w:rPr>
          <w:rFonts w:ascii="方正仿宋_GBK" w:eastAsia="方正仿宋_GBK" w:hAnsi="font-size:16pt;" w:cs="宋体" w:hint="eastAsia"/>
          <w:b/>
          <w:bCs/>
          <w:color w:val="000000"/>
          <w:kern w:val="0"/>
          <w:szCs w:val="21"/>
        </w:rPr>
        <w:t>．其他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江苏人社线上平台实名注册认证截图：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rPr>
          <w:rFonts w:ascii="font-size:16pt;" w:eastAsia="宋体" w:hAnsi="font-size:16pt;" w:cs="宋体"/>
          <w:color w:val="000000"/>
          <w:kern w:val="0"/>
          <w:sz w:val="24"/>
          <w:szCs w:val="24"/>
        </w:rPr>
      </w:pPr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为确保证书生成，请参照《“江苏智慧人社”下载及实名注册步骤》（</w:t>
      </w:r>
      <w:hyperlink r:id="rId12" w:tgtFrame="_blank" w:history="1">
        <w:r w:rsidRPr="001B0338">
          <w:rPr>
            <w:rFonts w:ascii="方正仿宋_GBK" w:eastAsia="方正仿宋_GBK" w:hAnsi="font-size:16pt;" w:cs="宋体" w:hint="eastAsia"/>
            <w:color w:val="0000FF"/>
            <w:kern w:val="0"/>
            <w:u w:val="single"/>
          </w:rPr>
          <w:t>附件</w:t>
        </w:r>
      </w:hyperlink>
      <w:hyperlink r:id="rId13" w:tgtFrame="_blank" w:history="1">
        <w:r w:rsidRPr="001B0338">
          <w:rPr>
            <w:rFonts w:ascii="font-size:16pt;" w:eastAsia="宋体" w:hAnsi="font-size:16pt;" w:cs="宋体"/>
            <w:color w:val="0000FF"/>
            <w:kern w:val="0"/>
            <w:u w:val="single"/>
          </w:rPr>
          <w:t>8</w:t>
        </w:r>
      </w:hyperlink>
      <w:r w:rsidRPr="001B0338">
        <w:rPr>
          <w:rFonts w:ascii="方正仿宋_GBK" w:eastAsia="方正仿宋_GBK" w:hAnsi="font-size:16pt;" w:cs="宋体" w:hint="eastAsia"/>
          <w:color w:val="000000"/>
          <w:kern w:val="0"/>
          <w:szCs w:val="21"/>
        </w:rPr>
        <w:t>）确认已在江苏人社线上平台完成实名注册认证。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黑体" w:eastAsia="黑体" w:hAnsi="黑体" w:cs="宋体" w:hint="eastAsia"/>
          <w:b/>
          <w:bCs/>
          <w:color w:val="000000"/>
          <w:kern w:val="0"/>
          <w:sz w:val="24"/>
          <w:szCs w:val="24"/>
        </w:rPr>
        <w:t>三、部分示例：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Cs w:val="21"/>
        </w:rPr>
        <w:t>学历证书电子注册备案表：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538973" cy="7837646"/>
            <wp:effectExtent l="19050" t="0" r="4577" b="0"/>
            <wp:docPr id="1" name="图片 1" descr="https://rzoss.ruipuyun.com/res/000d/20240315/6fa9cadd1cc7311f4cc378cd1bc2b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zoss.ruipuyun.com/res/000d/20240315/6fa9cadd1cc7311f4cc378cd1bc2b6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68" cy="78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Cs w:val="21"/>
        </w:rPr>
        <w:t>学籍在线验证报告：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640954" cy="7981950"/>
            <wp:effectExtent l="19050" t="0" r="0" b="0"/>
            <wp:docPr id="2" name="图片 2" descr="https://rzoss.ruipuyun.com/res/000d/20240315/e8875f8f91bfafdb82707fd336963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zoss.ruipuyun.com/res/000d/20240315/e8875f8f91bfafdb82707fd336963d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54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仿宋_GB2312" w:eastAsia="仿宋_GB2312" w:hAnsi="PingFang SC" w:cs="宋体" w:hint="eastAsia"/>
          <w:color w:val="000000"/>
          <w:kern w:val="0"/>
          <w:szCs w:val="21"/>
        </w:rPr>
        <w:t>职业资格或技能等级证书: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762500" cy="3381375"/>
            <wp:effectExtent l="19050" t="0" r="0" b="0"/>
            <wp:docPr id="3" name="图片 3" descr="https://rzoss.ruipuyun.com/res/000d/20240315/bfbf27a1362b4aeadb439556fdfb5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zoss.ruipuyun.com/res/000d/20240315/bfbf27a1362b4aeadb439556fdfb5ee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 w:val="18"/>
          <w:szCs w:val="18"/>
        </w:rPr>
        <w:t>                                                           </w:t>
      </w:r>
      <w:r w:rsidRPr="001B0338">
        <w:rPr>
          <w:rFonts w:ascii="PingFang SC" w:eastAsia="宋体" w:hAnsi="PingFang SC" w:cs="宋体"/>
          <w:color w:val="000000"/>
          <w:kern w:val="0"/>
          <w:sz w:val="18"/>
          <w:szCs w:val="18"/>
        </w:rPr>
        <w:t>国徽页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62500" cy="3514725"/>
            <wp:effectExtent l="19050" t="0" r="0" b="0"/>
            <wp:docPr id="4" name="图片 4" descr="https://rzoss.ruipuyun.com/res/000d/20240315/cf6a1743632764fa05ebc514244c6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zoss.ruipuyun.com/res/000d/20240315/cf6a1743632764fa05ebc514244c6a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 w:val="18"/>
          <w:szCs w:val="18"/>
        </w:rPr>
        <w:t>                                                               </w:t>
      </w:r>
      <w:r w:rsidRPr="001B0338">
        <w:rPr>
          <w:rFonts w:ascii="PingFang SC" w:eastAsia="宋体" w:hAnsi="PingFang SC" w:cs="宋体"/>
          <w:color w:val="000000"/>
          <w:kern w:val="0"/>
          <w:sz w:val="18"/>
          <w:szCs w:val="18"/>
        </w:rPr>
        <w:t>信息页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Cs w:val="21"/>
        </w:rPr>
        <w:t>人社部职业资格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/</w:t>
      </w:r>
      <w:r w:rsidRPr="001B0338">
        <w:rPr>
          <w:rFonts w:ascii="PingFang SC" w:eastAsia="宋体" w:hAnsi="PingFang SC" w:cs="宋体"/>
          <w:color w:val="000000"/>
          <w:kern w:val="0"/>
          <w:szCs w:val="21"/>
        </w:rPr>
        <w:t>技能等级证书查询页面截图：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619332" cy="3041463"/>
            <wp:effectExtent l="19050" t="0" r="418" b="0"/>
            <wp:docPr id="5" name="图片 5" descr="https://rzoss.ruipuyun.com/res/000d/20240315/b4f2a4d9505729beb6d866c7f5c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zoss.ruipuyun.com/res/000d/20240315/b4f2a4d9505729beb6d866c7f5cd12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32" cy="304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Cs w:val="21"/>
        </w:rPr>
        <w:t>职称证书查询结果证明页面截图：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45345" cy="4057650"/>
            <wp:effectExtent l="19050" t="0" r="7755" b="0"/>
            <wp:docPr id="6" name="图片 6" descr="https://rzoss.ruipuyun.com/res/000d/20240315/73e3b651e72c5f821bad8c1ec0ed1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zoss.ruipuyun.com/res/000d/20240315/73e3b651e72c5f821bad8c1ec0ed1c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 w:rsidRPr="001B0338">
        <w:rPr>
          <w:rFonts w:ascii="PingFang SC" w:eastAsia="宋体" w:hAnsi="PingFang SC" w:cs="宋体"/>
          <w:color w:val="000000"/>
          <w:kern w:val="0"/>
          <w:szCs w:val="21"/>
        </w:rPr>
        <w:lastRenderedPageBreak/>
        <w:t>江苏人社线上平台实名注册认证截图：</w:t>
      </w:r>
    </w:p>
    <w:p w:rsidR="001B0338" w:rsidRPr="001B0338" w:rsidRDefault="001B0338" w:rsidP="001B033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PingFang SC" w:eastAsia="宋体" w:hAnsi="PingFang SC" w:cs="宋体"/>
          <w:color w:val="000000"/>
          <w:kern w:val="0"/>
          <w:sz w:val="24"/>
          <w:szCs w:val="24"/>
        </w:rPr>
      </w:pPr>
      <w:r>
        <w:rPr>
          <w:rFonts w:ascii="PingFang SC" w:eastAsia="宋体" w:hAnsi="PingFang SC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57500" cy="6172200"/>
            <wp:effectExtent l="19050" t="0" r="0" b="0"/>
            <wp:docPr id="7" name="图片 7" descr="https://rzoss.ruipuyun.com/res/000d/20240315/5b6353ccb491ddbb2c1fef3864253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zoss.ruipuyun.com/res/000d/20240315/5b6353ccb491ddbb2c1fef38642536e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38" w:rsidRDefault="001B0338"/>
    <w:sectPr w:rsidR="001B0338" w:rsidSect="005A1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67F" w:rsidRDefault="006B267F" w:rsidP="001B0338">
      <w:r>
        <w:separator/>
      </w:r>
    </w:p>
  </w:endnote>
  <w:endnote w:type="continuationSeparator" w:id="0">
    <w:p w:rsidR="006B267F" w:rsidRDefault="006B267F" w:rsidP="001B0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font-size:16p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黑体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仿宋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font-size:14px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67F" w:rsidRDefault="006B267F" w:rsidP="001B0338">
      <w:r>
        <w:separator/>
      </w:r>
    </w:p>
  </w:footnote>
  <w:footnote w:type="continuationSeparator" w:id="0">
    <w:p w:rsidR="006B267F" w:rsidRDefault="006B267F" w:rsidP="001B03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0338"/>
    <w:rsid w:val="001B0338"/>
    <w:rsid w:val="005A1183"/>
    <w:rsid w:val="006B2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1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0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03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0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0338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B0338"/>
    <w:rPr>
      <w:color w:val="0000FF"/>
      <w:u w:val="single"/>
    </w:rPr>
  </w:style>
  <w:style w:type="character" w:styleId="a6">
    <w:name w:val="Strong"/>
    <w:basedOn w:val="a0"/>
    <w:uiPriority w:val="22"/>
    <w:qFormat/>
    <w:rsid w:val="001B0338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1B033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B03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.jshrca.cn/uploads/app10/doc/202403/%E9%99%84%E4%BB%B64%E5%B7%A5%E4%BD%9C%E5%B9%B4%E9%99%90%E6%89%BF%E8%AF%BA%E4%B9%A6.doc" TargetMode="External"/><Relationship Id="rId13" Type="http://schemas.openxmlformats.org/officeDocument/2006/relationships/hyperlink" Target="https://ks.jshrca.cn/uploads/app10/doc/202403/%E9%99%84%E4%BB%B68%E6%B1%9F%E8%8B%8F%E6%99%BA%E6%85%A7%E4%BA%BA%E7%A4%BE_%E4%B8%8B%E8%BD%BD%E5%8F%8A%E5%AE%9E%E5%90%8D%E6%B3%A8%E5%86%8C%E6%AD%A5%E9%AA%A4.pdf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chsi.com.cn/" TargetMode="External"/><Relationship Id="rId12" Type="http://schemas.openxmlformats.org/officeDocument/2006/relationships/hyperlink" Target="https://ks.jshrca.cn/uploads/app10/doc/202403/%E9%99%84%E4%BB%B68%E6%B1%9F%E8%8B%8F%E6%99%BA%E6%85%A7%E4%BA%BA%E7%A4%BE_%E4%B8%8B%E8%BD%BD%E5%8F%8A%E5%AE%9E%E5%90%8D%E6%B3%A8%E5%86%8C%E6%AD%A5%E9%AA%A4.pdf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ks.jshrca.cn/skill/newsDetail.html?app=10&amp;id=62%3E%3Cu%3E%3Cspan%20style=" TargetMode="External"/><Relationship Id="rId11" Type="http://schemas.openxmlformats.org/officeDocument/2006/relationships/hyperlink" Target="http://www.cpta.com.cn/certQuery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hyperlink" Target="http://jshrss.jiangsu.gov.cn/col/col85519/index.html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://zscx.osta.org.cn/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2024-03-20T03:03:00Z</dcterms:created>
  <dcterms:modified xsi:type="dcterms:W3CDTF">2024-03-20T03:13:00Z</dcterms:modified>
</cp:coreProperties>
</file>