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E3FA5" w14:textId="77777777" w:rsidR="006F60D5" w:rsidRPr="00821F26" w:rsidRDefault="006F60D5" w:rsidP="006E224C">
      <w:pPr>
        <w:pStyle w:val="11"/>
        <w:adjustRightInd w:val="0"/>
        <w:snapToGrid w:val="0"/>
        <w:spacing w:line="400" w:lineRule="exact"/>
        <w:jc w:val="left"/>
        <w:rPr>
          <w:rFonts w:ascii="黑体" w:eastAsia="黑体" w:hAnsi="黑体"/>
          <w:kern w:val="0"/>
          <w:sz w:val="32"/>
          <w:szCs w:val="32"/>
        </w:rPr>
      </w:pPr>
      <w:bookmarkStart w:id="0" w:name="_Hlk115276114"/>
      <w:r w:rsidRPr="00821F26">
        <w:rPr>
          <w:rFonts w:ascii="黑体" w:eastAsia="黑体" w:hAnsi="黑体"/>
          <w:kern w:val="0"/>
          <w:sz w:val="32"/>
          <w:szCs w:val="32"/>
        </w:rPr>
        <w:t>附件</w:t>
      </w:r>
      <w:r w:rsidR="00F01686" w:rsidRPr="00821F26">
        <w:rPr>
          <w:rFonts w:ascii="黑体" w:eastAsia="黑体" w:hAnsi="黑体" w:hint="eastAsia"/>
          <w:kern w:val="0"/>
          <w:sz w:val="32"/>
          <w:szCs w:val="32"/>
        </w:rPr>
        <w:t>4</w:t>
      </w:r>
    </w:p>
    <w:p w14:paraId="55EC85B1" w14:textId="77777777" w:rsidR="006F60D5" w:rsidRDefault="006F60D5" w:rsidP="00EE21CB">
      <w:pPr>
        <w:pStyle w:val="11"/>
        <w:spacing w:line="520" w:lineRule="exact"/>
        <w:ind w:firstLineChars="600" w:firstLine="2640"/>
        <w:rPr>
          <w:rFonts w:eastAsia="方正小标宋简体"/>
          <w:sz w:val="44"/>
          <w:szCs w:val="44"/>
        </w:rPr>
      </w:pPr>
      <w:r w:rsidRPr="00F06050">
        <w:rPr>
          <w:rFonts w:eastAsia="方正小标宋简体"/>
          <w:sz w:val="44"/>
          <w:szCs w:val="44"/>
        </w:rPr>
        <w:t>连云港市工伤保险协议医疗机构准入评</w:t>
      </w:r>
      <w:r w:rsidR="00C15FAB">
        <w:rPr>
          <w:rFonts w:eastAsia="方正小标宋简体" w:hint="eastAsia"/>
          <w:sz w:val="44"/>
          <w:szCs w:val="44"/>
        </w:rPr>
        <w:t>估</w:t>
      </w:r>
      <w:r w:rsidRPr="00F06050">
        <w:rPr>
          <w:rFonts w:eastAsia="方正小标宋简体"/>
          <w:sz w:val="44"/>
          <w:szCs w:val="44"/>
        </w:rPr>
        <w:t>表</w:t>
      </w:r>
    </w:p>
    <w:p w14:paraId="202987E4" w14:textId="4F0E5830" w:rsidR="00D53B65" w:rsidRPr="006C0BEA" w:rsidRDefault="006E224C" w:rsidP="006C0BEA">
      <w:pPr>
        <w:pStyle w:val="11"/>
        <w:spacing w:line="520" w:lineRule="exact"/>
        <w:rPr>
          <w:rFonts w:eastAsia="方正小标宋简体" w:hint="eastAsia"/>
          <w:sz w:val="24"/>
        </w:rPr>
      </w:pPr>
      <w:r>
        <w:rPr>
          <w:rFonts w:eastAsia="方正小标宋简体" w:hint="eastAsia"/>
          <w:sz w:val="24"/>
        </w:rPr>
        <w:t>单位</w:t>
      </w:r>
      <w:r w:rsidR="00C82252" w:rsidRPr="00C82252">
        <w:rPr>
          <w:rFonts w:eastAsia="方正小标宋简体" w:hint="eastAsia"/>
          <w:sz w:val="24"/>
        </w:rPr>
        <w:t>名称</w:t>
      </w:r>
      <w:r w:rsidR="00C82252">
        <w:rPr>
          <w:rFonts w:eastAsia="方正小标宋简体" w:hint="eastAsia"/>
          <w:sz w:val="24"/>
        </w:rPr>
        <w:t>（公章）：</w:t>
      </w:r>
      <w:r w:rsidR="00C82252">
        <w:rPr>
          <w:rFonts w:eastAsia="方正小标宋简体" w:hint="eastAsia"/>
          <w:sz w:val="24"/>
        </w:rPr>
        <w:t xml:space="preserve"> </w:t>
      </w:r>
      <w:r w:rsidR="00C82252">
        <w:rPr>
          <w:rFonts w:eastAsia="方正小标宋简体"/>
          <w:sz w:val="24"/>
        </w:rPr>
        <w:t xml:space="preserve">                                                                       </w:t>
      </w:r>
      <w:r w:rsidR="00C82252">
        <w:rPr>
          <w:rFonts w:eastAsia="方正小标宋简体" w:hint="eastAsia"/>
          <w:sz w:val="24"/>
        </w:rPr>
        <w:t>时间：</w:t>
      </w:r>
      <w:r w:rsidR="00C82252">
        <w:rPr>
          <w:rFonts w:eastAsia="方正小标宋简体"/>
          <w:sz w:val="24"/>
        </w:rPr>
        <w:t xml:space="preserve">  </w:t>
      </w:r>
      <w:r w:rsidR="00D06CD0">
        <w:rPr>
          <w:rFonts w:eastAsia="方正小标宋简体"/>
          <w:sz w:val="24"/>
        </w:rPr>
        <w:t xml:space="preserve">  </w:t>
      </w:r>
      <w:r w:rsidR="00C82252">
        <w:rPr>
          <w:rFonts w:eastAsia="方正小标宋简体" w:hint="eastAsia"/>
          <w:sz w:val="24"/>
        </w:rPr>
        <w:t>年</w:t>
      </w:r>
      <w:r w:rsidR="00C82252">
        <w:rPr>
          <w:rFonts w:eastAsia="方正小标宋简体" w:hint="eastAsia"/>
          <w:sz w:val="24"/>
        </w:rPr>
        <w:t xml:space="preserve"> </w:t>
      </w:r>
      <w:r w:rsidR="00C82252">
        <w:rPr>
          <w:rFonts w:eastAsia="方正小标宋简体"/>
          <w:sz w:val="24"/>
        </w:rPr>
        <w:t xml:space="preserve">   </w:t>
      </w:r>
      <w:r w:rsidR="00C82252">
        <w:rPr>
          <w:rFonts w:eastAsia="方正小标宋简体" w:hint="eastAsia"/>
          <w:sz w:val="24"/>
        </w:rPr>
        <w:t>月</w:t>
      </w:r>
      <w:r w:rsidR="00C82252">
        <w:rPr>
          <w:rFonts w:eastAsia="方正小标宋简体" w:hint="eastAsia"/>
          <w:sz w:val="24"/>
        </w:rPr>
        <w:t xml:space="preserve"> </w:t>
      </w:r>
      <w:r w:rsidR="00C82252">
        <w:rPr>
          <w:rFonts w:eastAsia="方正小标宋简体"/>
          <w:sz w:val="24"/>
        </w:rPr>
        <w:t xml:space="preserve">   </w:t>
      </w:r>
      <w:r w:rsidR="00C82252">
        <w:rPr>
          <w:rFonts w:eastAsia="方正小标宋简体" w:hint="eastAsia"/>
          <w:sz w:val="24"/>
        </w:rPr>
        <w:t>日</w:t>
      </w:r>
    </w:p>
    <w:tbl>
      <w:tblPr>
        <w:tblW w:w="157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
        <w:gridCol w:w="852"/>
        <w:gridCol w:w="4961"/>
        <w:gridCol w:w="709"/>
        <w:gridCol w:w="4677"/>
        <w:gridCol w:w="709"/>
        <w:gridCol w:w="2370"/>
        <w:gridCol w:w="1014"/>
      </w:tblGrid>
      <w:tr w:rsidR="00252ABA" w:rsidRPr="00F06050" w14:paraId="1CA24A50" w14:textId="77777777" w:rsidTr="00A4393A">
        <w:trPr>
          <w:trHeight w:hRule="exact" w:val="1028"/>
          <w:jc w:val="center"/>
        </w:trPr>
        <w:tc>
          <w:tcPr>
            <w:tcW w:w="483" w:type="dxa"/>
            <w:vAlign w:val="center"/>
          </w:tcPr>
          <w:p w14:paraId="744EF9C9" w14:textId="77777777" w:rsidR="00252ABA" w:rsidRPr="00F06050" w:rsidRDefault="00252ABA" w:rsidP="007223B8">
            <w:pPr>
              <w:jc w:val="center"/>
              <w:rPr>
                <w:rFonts w:ascii="Times New Roman" w:eastAsia="仿宋_GB2312" w:hAnsi="Times New Roman" w:cs="Times New Roman"/>
                <w:b/>
                <w:bCs/>
                <w:sz w:val="24"/>
                <w:szCs w:val="24"/>
              </w:rPr>
            </w:pPr>
            <w:r w:rsidRPr="00F06050">
              <w:rPr>
                <w:rFonts w:ascii="Times New Roman" w:eastAsia="仿宋_GB2312" w:hAnsi="Times New Roman" w:cs="Times New Roman"/>
                <w:b/>
                <w:bCs/>
                <w:sz w:val="24"/>
                <w:szCs w:val="24"/>
              </w:rPr>
              <w:t>序号</w:t>
            </w:r>
          </w:p>
        </w:tc>
        <w:tc>
          <w:tcPr>
            <w:tcW w:w="852" w:type="dxa"/>
            <w:vAlign w:val="center"/>
          </w:tcPr>
          <w:p w14:paraId="14D18A8F" w14:textId="77777777" w:rsidR="00252ABA" w:rsidRPr="00F06050" w:rsidRDefault="00252ABA" w:rsidP="007223B8">
            <w:pPr>
              <w:jc w:val="center"/>
              <w:rPr>
                <w:rFonts w:ascii="Times New Roman" w:eastAsia="仿宋_GB2312" w:hAnsi="Times New Roman" w:cs="Times New Roman"/>
                <w:b/>
                <w:bCs/>
                <w:sz w:val="24"/>
                <w:szCs w:val="24"/>
              </w:rPr>
            </w:pPr>
            <w:r w:rsidRPr="00F06050">
              <w:rPr>
                <w:rFonts w:ascii="Times New Roman" w:eastAsia="仿宋_GB2312" w:hAnsi="Times New Roman" w:cs="Times New Roman"/>
                <w:b/>
                <w:bCs/>
                <w:sz w:val="24"/>
                <w:szCs w:val="24"/>
              </w:rPr>
              <w:t>评估项目</w:t>
            </w:r>
          </w:p>
        </w:tc>
        <w:tc>
          <w:tcPr>
            <w:tcW w:w="4961" w:type="dxa"/>
            <w:vAlign w:val="center"/>
          </w:tcPr>
          <w:p w14:paraId="45BD5136" w14:textId="77777777" w:rsidR="00252ABA" w:rsidRPr="00F06050" w:rsidRDefault="00252ABA" w:rsidP="007223B8">
            <w:pPr>
              <w:jc w:val="center"/>
              <w:rPr>
                <w:rFonts w:ascii="Times New Roman" w:eastAsia="仿宋_GB2312" w:hAnsi="Times New Roman" w:cs="Times New Roman"/>
                <w:b/>
                <w:bCs/>
                <w:sz w:val="24"/>
                <w:szCs w:val="24"/>
              </w:rPr>
            </w:pPr>
            <w:r w:rsidRPr="00F06050">
              <w:rPr>
                <w:rFonts w:ascii="Times New Roman" w:eastAsia="仿宋_GB2312" w:hAnsi="Times New Roman" w:cs="Times New Roman"/>
                <w:b/>
                <w:bCs/>
                <w:sz w:val="24"/>
                <w:szCs w:val="24"/>
              </w:rPr>
              <w:t>评估内容</w:t>
            </w:r>
          </w:p>
        </w:tc>
        <w:tc>
          <w:tcPr>
            <w:tcW w:w="709" w:type="dxa"/>
            <w:vAlign w:val="center"/>
          </w:tcPr>
          <w:p w14:paraId="0AE1667A" w14:textId="77777777" w:rsidR="00252ABA" w:rsidRPr="00F06050" w:rsidRDefault="00252ABA" w:rsidP="007223B8">
            <w:pPr>
              <w:jc w:val="center"/>
              <w:rPr>
                <w:rFonts w:ascii="Times New Roman" w:eastAsia="仿宋_GB2312" w:hAnsi="Times New Roman" w:cs="Times New Roman"/>
                <w:b/>
                <w:bCs/>
                <w:sz w:val="24"/>
                <w:szCs w:val="24"/>
              </w:rPr>
            </w:pPr>
            <w:r w:rsidRPr="00F06050">
              <w:rPr>
                <w:rFonts w:ascii="Times New Roman" w:eastAsia="仿宋_GB2312" w:hAnsi="Times New Roman" w:cs="Times New Roman"/>
                <w:b/>
                <w:bCs/>
                <w:sz w:val="24"/>
                <w:szCs w:val="24"/>
              </w:rPr>
              <w:t>分值</w:t>
            </w:r>
          </w:p>
        </w:tc>
        <w:tc>
          <w:tcPr>
            <w:tcW w:w="4677" w:type="dxa"/>
            <w:vAlign w:val="center"/>
          </w:tcPr>
          <w:p w14:paraId="04251258" w14:textId="77777777" w:rsidR="00252ABA" w:rsidRPr="00F06050" w:rsidRDefault="00252ABA" w:rsidP="007223B8">
            <w:pPr>
              <w:jc w:val="center"/>
              <w:rPr>
                <w:rFonts w:ascii="Times New Roman" w:eastAsia="仿宋_GB2312" w:hAnsi="Times New Roman" w:cs="Times New Roman"/>
                <w:b/>
                <w:bCs/>
                <w:sz w:val="24"/>
                <w:szCs w:val="24"/>
              </w:rPr>
            </w:pPr>
            <w:r w:rsidRPr="00F06050">
              <w:rPr>
                <w:rFonts w:ascii="Times New Roman" w:eastAsia="仿宋_GB2312" w:hAnsi="Times New Roman" w:cs="Times New Roman"/>
                <w:b/>
                <w:bCs/>
                <w:sz w:val="24"/>
                <w:szCs w:val="24"/>
              </w:rPr>
              <w:t>评分标准</w:t>
            </w:r>
          </w:p>
        </w:tc>
        <w:tc>
          <w:tcPr>
            <w:tcW w:w="709" w:type="dxa"/>
            <w:vAlign w:val="center"/>
          </w:tcPr>
          <w:p w14:paraId="1D3D5A0A" w14:textId="77777777" w:rsidR="00252ABA" w:rsidRPr="00F06050" w:rsidRDefault="00252ABA" w:rsidP="007223B8">
            <w:pPr>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自评得</w:t>
            </w:r>
            <w:r w:rsidRPr="00F06050">
              <w:rPr>
                <w:rFonts w:ascii="Times New Roman" w:eastAsia="仿宋_GB2312" w:hAnsi="Times New Roman" w:cs="Times New Roman"/>
                <w:b/>
                <w:bCs/>
                <w:sz w:val="24"/>
                <w:szCs w:val="24"/>
              </w:rPr>
              <w:t>分</w:t>
            </w:r>
          </w:p>
        </w:tc>
        <w:tc>
          <w:tcPr>
            <w:tcW w:w="2370" w:type="dxa"/>
            <w:vAlign w:val="center"/>
          </w:tcPr>
          <w:p w14:paraId="55B40195" w14:textId="77777777" w:rsidR="00252ABA" w:rsidRDefault="00F01686" w:rsidP="007223B8">
            <w:pPr>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自评材料</w:t>
            </w:r>
          </w:p>
        </w:tc>
        <w:tc>
          <w:tcPr>
            <w:tcW w:w="1014" w:type="dxa"/>
            <w:vAlign w:val="center"/>
          </w:tcPr>
          <w:p w14:paraId="75AD83B2" w14:textId="67367B40" w:rsidR="00252ABA" w:rsidRDefault="00A4393A" w:rsidP="007223B8">
            <w:pPr>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社保</w:t>
            </w:r>
            <w:r w:rsidR="00252ABA">
              <w:rPr>
                <w:rFonts w:ascii="Times New Roman" w:eastAsia="仿宋_GB2312" w:hAnsi="Times New Roman" w:cs="Times New Roman" w:hint="eastAsia"/>
                <w:b/>
                <w:bCs/>
                <w:sz w:val="24"/>
                <w:szCs w:val="24"/>
              </w:rPr>
              <w:t>经办机构评分</w:t>
            </w:r>
          </w:p>
        </w:tc>
      </w:tr>
      <w:tr w:rsidR="00252ABA" w:rsidRPr="00F06050" w14:paraId="4EE27467" w14:textId="77777777" w:rsidTr="00821F26">
        <w:trPr>
          <w:jc w:val="center"/>
        </w:trPr>
        <w:tc>
          <w:tcPr>
            <w:tcW w:w="483" w:type="dxa"/>
            <w:vAlign w:val="center"/>
          </w:tcPr>
          <w:p w14:paraId="1909A247"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t>1</w:t>
            </w:r>
          </w:p>
        </w:tc>
        <w:tc>
          <w:tcPr>
            <w:tcW w:w="852" w:type="dxa"/>
            <w:vMerge w:val="restart"/>
            <w:vAlign w:val="center"/>
          </w:tcPr>
          <w:p w14:paraId="21A32EA6"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必</w:t>
            </w:r>
          </w:p>
          <w:p w14:paraId="0C415A45"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备</w:t>
            </w:r>
          </w:p>
          <w:p w14:paraId="4230B2E0"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条</w:t>
            </w:r>
          </w:p>
          <w:p w14:paraId="614B22D9"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件</w:t>
            </w:r>
          </w:p>
        </w:tc>
        <w:tc>
          <w:tcPr>
            <w:tcW w:w="4961" w:type="dxa"/>
            <w:vAlign w:val="center"/>
          </w:tcPr>
          <w:p w14:paraId="1A84D91E" w14:textId="77777777" w:rsidR="00252ABA" w:rsidRPr="00F06050" w:rsidRDefault="00252ABA" w:rsidP="007223B8">
            <w:pPr>
              <w:jc w:val="left"/>
              <w:rPr>
                <w:rFonts w:ascii="Times New Roman" w:eastAsia="仿宋_GB2312" w:hAnsi="Times New Roman" w:cs="Times New Roman"/>
                <w:sz w:val="24"/>
              </w:rPr>
            </w:pPr>
            <w:r w:rsidRPr="00F06050">
              <w:rPr>
                <w:rFonts w:ascii="Times New Roman" w:eastAsia="仿宋_GB2312" w:hAnsi="Times New Roman" w:cs="Times New Roman"/>
                <w:sz w:val="24"/>
              </w:rPr>
              <w:t>提供相关的资质证书真实、齐全、有效。</w:t>
            </w:r>
          </w:p>
        </w:tc>
        <w:tc>
          <w:tcPr>
            <w:tcW w:w="709" w:type="dxa"/>
            <w:vAlign w:val="center"/>
          </w:tcPr>
          <w:p w14:paraId="758A1828"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w:t>
            </w:r>
          </w:p>
        </w:tc>
        <w:tc>
          <w:tcPr>
            <w:tcW w:w="4677" w:type="dxa"/>
            <w:vAlign w:val="center"/>
          </w:tcPr>
          <w:p w14:paraId="4DCDA294"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单项否决</w:t>
            </w:r>
          </w:p>
        </w:tc>
        <w:tc>
          <w:tcPr>
            <w:tcW w:w="709" w:type="dxa"/>
            <w:vAlign w:val="center"/>
          </w:tcPr>
          <w:p w14:paraId="64E2DEE8"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w:t>
            </w:r>
          </w:p>
        </w:tc>
        <w:tc>
          <w:tcPr>
            <w:tcW w:w="2370" w:type="dxa"/>
            <w:vAlign w:val="center"/>
          </w:tcPr>
          <w:p w14:paraId="6E8E4DA2" w14:textId="7654C4E5" w:rsidR="00252ABA" w:rsidRPr="00F06050" w:rsidRDefault="00263617"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w:t>
            </w:r>
          </w:p>
        </w:tc>
        <w:tc>
          <w:tcPr>
            <w:tcW w:w="1014" w:type="dxa"/>
          </w:tcPr>
          <w:p w14:paraId="64453A82" w14:textId="77777777" w:rsidR="00252ABA" w:rsidRPr="00F06050" w:rsidRDefault="00252ABA" w:rsidP="007223B8">
            <w:pPr>
              <w:jc w:val="center"/>
              <w:rPr>
                <w:rFonts w:ascii="Times New Roman" w:eastAsia="仿宋_GB2312" w:hAnsi="Times New Roman" w:cs="Times New Roman"/>
                <w:sz w:val="24"/>
              </w:rPr>
            </w:pPr>
          </w:p>
        </w:tc>
      </w:tr>
      <w:tr w:rsidR="00252ABA" w:rsidRPr="00F06050" w14:paraId="1231AC58" w14:textId="77777777" w:rsidTr="00821F26">
        <w:trPr>
          <w:jc w:val="center"/>
        </w:trPr>
        <w:tc>
          <w:tcPr>
            <w:tcW w:w="483" w:type="dxa"/>
            <w:vAlign w:val="center"/>
          </w:tcPr>
          <w:p w14:paraId="609871D3"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t>2</w:t>
            </w:r>
          </w:p>
        </w:tc>
        <w:tc>
          <w:tcPr>
            <w:tcW w:w="852" w:type="dxa"/>
            <w:vMerge/>
            <w:vAlign w:val="center"/>
          </w:tcPr>
          <w:p w14:paraId="5353A6C2" w14:textId="77777777" w:rsidR="00252ABA" w:rsidRPr="00F06050" w:rsidRDefault="00252ABA" w:rsidP="007223B8">
            <w:pPr>
              <w:jc w:val="center"/>
              <w:rPr>
                <w:rFonts w:ascii="Times New Roman" w:eastAsia="仿宋_GB2312" w:hAnsi="Times New Roman" w:cs="Times New Roman"/>
                <w:sz w:val="24"/>
              </w:rPr>
            </w:pPr>
          </w:p>
        </w:tc>
        <w:tc>
          <w:tcPr>
            <w:tcW w:w="4961" w:type="dxa"/>
            <w:vAlign w:val="center"/>
          </w:tcPr>
          <w:p w14:paraId="4B314B06" w14:textId="77777777" w:rsidR="00252ABA" w:rsidRPr="00F06050" w:rsidRDefault="00252ABA" w:rsidP="007223B8">
            <w:pPr>
              <w:jc w:val="left"/>
              <w:rPr>
                <w:rFonts w:ascii="Times New Roman" w:eastAsia="仿宋_GB2312" w:hAnsi="Times New Roman" w:cs="Times New Roman"/>
                <w:sz w:val="24"/>
              </w:rPr>
            </w:pPr>
            <w:r w:rsidRPr="00F06050">
              <w:rPr>
                <w:rFonts w:ascii="Times New Roman" w:eastAsia="仿宋_GB2312" w:hAnsi="Times New Roman" w:cs="Times New Roman"/>
                <w:sz w:val="24"/>
              </w:rPr>
              <w:t>具备二级（含二级）以上医疗机构资质。</w:t>
            </w:r>
          </w:p>
        </w:tc>
        <w:tc>
          <w:tcPr>
            <w:tcW w:w="709" w:type="dxa"/>
            <w:vAlign w:val="center"/>
          </w:tcPr>
          <w:p w14:paraId="3D180A42"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w:t>
            </w:r>
          </w:p>
        </w:tc>
        <w:tc>
          <w:tcPr>
            <w:tcW w:w="4677" w:type="dxa"/>
            <w:vAlign w:val="center"/>
          </w:tcPr>
          <w:p w14:paraId="5E4E6116"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单项否决</w:t>
            </w:r>
          </w:p>
        </w:tc>
        <w:tc>
          <w:tcPr>
            <w:tcW w:w="709" w:type="dxa"/>
            <w:vAlign w:val="center"/>
          </w:tcPr>
          <w:p w14:paraId="7FEF8465"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w:t>
            </w:r>
          </w:p>
        </w:tc>
        <w:tc>
          <w:tcPr>
            <w:tcW w:w="2370" w:type="dxa"/>
            <w:vAlign w:val="center"/>
          </w:tcPr>
          <w:p w14:paraId="22B71D1D" w14:textId="2D128AB7" w:rsidR="00252ABA" w:rsidRPr="00F06050" w:rsidRDefault="00263617"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w:t>
            </w:r>
          </w:p>
        </w:tc>
        <w:tc>
          <w:tcPr>
            <w:tcW w:w="1014" w:type="dxa"/>
          </w:tcPr>
          <w:p w14:paraId="65E4B647" w14:textId="77777777" w:rsidR="00252ABA" w:rsidRPr="00F06050" w:rsidRDefault="00252ABA" w:rsidP="007223B8">
            <w:pPr>
              <w:jc w:val="center"/>
              <w:rPr>
                <w:rFonts w:ascii="Times New Roman" w:eastAsia="仿宋_GB2312" w:hAnsi="Times New Roman" w:cs="Times New Roman"/>
                <w:sz w:val="24"/>
              </w:rPr>
            </w:pPr>
          </w:p>
        </w:tc>
      </w:tr>
      <w:tr w:rsidR="00252ABA" w:rsidRPr="00F06050" w14:paraId="3CAF80AA" w14:textId="77777777" w:rsidTr="00821F26">
        <w:trPr>
          <w:jc w:val="center"/>
        </w:trPr>
        <w:tc>
          <w:tcPr>
            <w:tcW w:w="483" w:type="dxa"/>
            <w:vAlign w:val="center"/>
          </w:tcPr>
          <w:p w14:paraId="16AD6AB0"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t>3</w:t>
            </w:r>
          </w:p>
        </w:tc>
        <w:tc>
          <w:tcPr>
            <w:tcW w:w="852" w:type="dxa"/>
            <w:vMerge/>
            <w:vAlign w:val="center"/>
          </w:tcPr>
          <w:p w14:paraId="15E296B1" w14:textId="77777777" w:rsidR="00252ABA" w:rsidRPr="00F06050" w:rsidRDefault="00252ABA" w:rsidP="007223B8">
            <w:pPr>
              <w:jc w:val="center"/>
              <w:rPr>
                <w:rFonts w:ascii="Times New Roman" w:eastAsia="仿宋_GB2312" w:hAnsi="Times New Roman" w:cs="Times New Roman"/>
                <w:sz w:val="24"/>
              </w:rPr>
            </w:pPr>
          </w:p>
        </w:tc>
        <w:tc>
          <w:tcPr>
            <w:tcW w:w="4961" w:type="dxa"/>
            <w:vAlign w:val="center"/>
          </w:tcPr>
          <w:p w14:paraId="30BBB2FB" w14:textId="77777777" w:rsidR="00252ABA" w:rsidRPr="00D06CD0" w:rsidRDefault="00252ABA" w:rsidP="007223B8">
            <w:pPr>
              <w:jc w:val="left"/>
              <w:rPr>
                <w:rFonts w:ascii="Times New Roman" w:eastAsia="仿宋_GB2312" w:hAnsi="Times New Roman" w:cs="Times New Roman"/>
                <w:sz w:val="24"/>
              </w:rPr>
            </w:pPr>
            <w:r w:rsidRPr="00D06CD0">
              <w:rPr>
                <w:rFonts w:ascii="Times New Roman" w:eastAsia="仿宋_GB2312" w:hAnsi="Times New Roman" w:cs="Times New Roman"/>
                <w:sz w:val="24"/>
              </w:rPr>
              <w:t>近</w:t>
            </w:r>
            <w:r w:rsidRPr="00D06CD0">
              <w:rPr>
                <w:rFonts w:ascii="Times New Roman" w:eastAsia="仿宋_GB2312" w:hAnsi="Times New Roman" w:cs="Times New Roman"/>
                <w:sz w:val="24"/>
              </w:rPr>
              <w:t>12</w:t>
            </w:r>
            <w:r w:rsidRPr="00D06CD0">
              <w:rPr>
                <w:rFonts w:ascii="Times New Roman" w:eastAsia="仿宋_GB2312" w:hAnsi="Times New Roman" w:cs="Times New Roman"/>
                <w:sz w:val="24"/>
              </w:rPr>
              <w:t>个月内未发生重大医疗质量安全事件，无严重违法违规，未受到过社保、卫健、市场监督管理等部门的行政处罚。</w:t>
            </w:r>
          </w:p>
        </w:tc>
        <w:tc>
          <w:tcPr>
            <w:tcW w:w="709" w:type="dxa"/>
            <w:vAlign w:val="center"/>
          </w:tcPr>
          <w:p w14:paraId="2BCE273E"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w:t>
            </w:r>
          </w:p>
        </w:tc>
        <w:tc>
          <w:tcPr>
            <w:tcW w:w="4677" w:type="dxa"/>
            <w:vAlign w:val="center"/>
          </w:tcPr>
          <w:p w14:paraId="1EC44A1F"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单项否决</w:t>
            </w:r>
          </w:p>
        </w:tc>
        <w:tc>
          <w:tcPr>
            <w:tcW w:w="709" w:type="dxa"/>
            <w:vAlign w:val="center"/>
          </w:tcPr>
          <w:p w14:paraId="6B5C3D82"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w:t>
            </w:r>
          </w:p>
        </w:tc>
        <w:tc>
          <w:tcPr>
            <w:tcW w:w="2370" w:type="dxa"/>
            <w:vAlign w:val="center"/>
          </w:tcPr>
          <w:p w14:paraId="4CB0918C" w14:textId="3B605C55" w:rsidR="00252ABA" w:rsidRPr="00F06050" w:rsidRDefault="00263617"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w:t>
            </w:r>
          </w:p>
        </w:tc>
        <w:tc>
          <w:tcPr>
            <w:tcW w:w="1014" w:type="dxa"/>
          </w:tcPr>
          <w:p w14:paraId="2CCC824D" w14:textId="77777777" w:rsidR="00252ABA" w:rsidRPr="00F06050" w:rsidRDefault="00252ABA" w:rsidP="007223B8">
            <w:pPr>
              <w:jc w:val="center"/>
              <w:rPr>
                <w:rFonts w:ascii="Times New Roman" w:eastAsia="仿宋_GB2312" w:hAnsi="Times New Roman" w:cs="Times New Roman"/>
                <w:sz w:val="24"/>
              </w:rPr>
            </w:pPr>
          </w:p>
        </w:tc>
      </w:tr>
      <w:tr w:rsidR="00252ABA" w:rsidRPr="00F06050" w14:paraId="0C870E2E" w14:textId="77777777" w:rsidTr="00821F26">
        <w:trPr>
          <w:trHeight w:val="366"/>
          <w:jc w:val="center"/>
        </w:trPr>
        <w:tc>
          <w:tcPr>
            <w:tcW w:w="483" w:type="dxa"/>
            <w:vAlign w:val="center"/>
          </w:tcPr>
          <w:p w14:paraId="33E7D88B"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t>4</w:t>
            </w:r>
          </w:p>
        </w:tc>
        <w:tc>
          <w:tcPr>
            <w:tcW w:w="852" w:type="dxa"/>
            <w:vMerge/>
            <w:vAlign w:val="center"/>
          </w:tcPr>
          <w:p w14:paraId="606B1DB7" w14:textId="77777777" w:rsidR="00252ABA" w:rsidRPr="00F06050" w:rsidRDefault="00252ABA" w:rsidP="007223B8">
            <w:pPr>
              <w:jc w:val="center"/>
              <w:rPr>
                <w:rFonts w:ascii="Times New Roman" w:eastAsia="仿宋_GB2312" w:hAnsi="Times New Roman" w:cs="Times New Roman"/>
                <w:sz w:val="24"/>
              </w:rPr>
            </w:pPr>
          </w:p>
        </w:tc>
        <w:tc>
          <w:tcPr>
            <w:tcW w:w="4961" w:type="dxa"/>
            <w:vAlign w:val="center"/>
          </w:tcPr>
          <w:p w14:paraId="085FF1CA" w14:textId="77777777" w:rsidR="00252ABA" w:rsidRPr="00F06050" w:rsidRDefault="00252ABA" w:rsidP="001A002D">
            <w:pPr>
              <w:rPr>
                <w:rFonts w:ascii="Times New Roman" w:eastAsia="仿宋_GB2312" w:hAnsi="Times New Roman" w:cs="Times New Roman"/>
                <w:sz w:val="24"/>
              </w:rPr>
            </w:pPr>
            <w:r w:rsidRPr="00F06050">
              <w:rPr>
                <w:rFonts w:ascii="Times New Roman" w:eastAsia="仿宋_GB2312" w:hAnsi="Times New Roman" w:cs="Times New Roman"/>
                <w:sz w:val="24"/>
              </w:rPr>
              <w:t>全员参加社会保险。</w:t>
            </w:r>
          </w:p>
        </w:tc>
        <w:tc>
          <w:tcPr>
            <w:tcW w:w="709" w:type="dxa"/>
            <w:vAlign w:val="center"/>
          </w:tcPr>
          <w:p w14:paraId="63CB92F8"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w:t>
            </w:r>
          </w:p>
        </w:tc>
        <w:tc>
          <w:tcPr>
            <w:tcW w:w="4677" w:type="dxa"/>
            <w:vAlign w:val="center"/>
          </w:tcPr>
          <w:p w14:paraId="13D223F7"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单项否决</w:t>
            </w:r>
          </w:p>
        </w:tc>
        <w:tc>
          <w:tcPr>
            <w:tcW w:w="709" w:type="dxa"/>
            <w:vAlign w:val="center"/>
          </w:tcPr>
          <w:p w14:paraId="7FBA7578"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w:t>
            </w:r>
          </w:p>
        </w:tc>
        <w:tc>
          <w:tcPr>
            <w:tcW w:w="2370" w:type="dxa"/>
            <w:vAlign w:val="center"/>
          </w:tcPr>
          <w:p w14:paraId="2F398C62" w14:textId="7AC2F826" w:rsidR="00252ABA" w:rsidRPr="00F06050" w:rsidRDefault="00263617"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w:t>
            </w:r>
          </w:p>
        </w:tc>
        <w:tc>
          <w:tcPr>
            <w:tcW w:w="1014" w:type="dxa"/>
          </w:tcPr>
          <w:p w14:paraId="4DCB54F5" w14:textId="77777777" w:rsidR="00252ABA" w:rsidRPr="00F06050" w:rsidRDefault="00252ABA" w:rsidP="007223B8">
            <w:pPr>
              <w:jc w:val="center"/>
              <w:rPr>
                <w:rFonts w:ascii="Times New Roman" w:eastAsia="仿宋_GB2312" w:hAnsi="Times New Roman" w:cs="Times New Roman"/>
                <w:sz w:val="24"/>
              </w:rPr>
            </w:pPr>
          </w:p>
        </w:tc>
      </w:tr>
      <w:tr w:rsidR="00252ABA" w:rsidRPr="00F06050" w14:paraId="20F5AEE8" w14:textId="77777777" w:rsidTr="00821F26">
        <w:trPr>
          <w:trHeight w:hRule="exact" w:val="1574"/>
          <w:jc w:val="center"/>
        </w:trPr>
        <w:tc>
          <w:tcPr>
            <w:tcW w:w="483" w:type="dxa"/>
            <w:vAlign w:val="center"/>
          </w:tcPr>
          <w:p w14:paraId="34379FA7"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t>5</w:t>
            </w:r>
          </w:p>
        </w:tc>
        <w:tc>
          <w:tcPr>
            <w:tcW w:w="852" w:type="dxa"/>
            <w:vMerge w:val="restart"/>
            <w:vAlign w:val="center"/>
          </w:tcPr>
          <w:p w14:paraId="54F49233" w14:textId="77777777" w:rsidR="00252ABA" w:rsidRPr="00F06050" w:rsidRDefault="00252ABA" w:rsidP="001A002D">
            <w:pPr>
              <w:jc w:val="center"/>
              <w:rPr>
                <w:rFonts w:ascii="Times New Roman" w:eastAsia="仿宋_GB2312" w:hAnsi="Times New Roman" w:cs="Times New Roman"/>
                <w:sz w:val="24"/>
              </w:rPr>
            </w:pPr>
            <w:r w:rsidRPr="00F06050">
              <w:rPr>
                <w:rFonts w:ascii="Times New Roman" w:eastAsia="仿宋_GB2312" w:hAnsi="Times New Roman" w:cs="Times New Roman"/>
                <w:sz w:val="24"/>
              </w:rPr>
              <w:t>技</w:t>
            </w:r>
          </w:p>
          <w:p w14:paraId="459981C6" w14:textId="77777777" w:rsidR="00252ABA" w:rsidRPr="00F06050" w:rsidRDefault="00252ABA" w:rsidP="001A002D">
            <w:pPr>
              <w:jc w:val="center"/>
              <w:rPr>
                <w:rFonts w:ascii="Times New Roman" w:eastAsia="仿宋_GB2312" w:hAnsi="Times New Roman" w:cs="Times New Roman"/>
                <w:sz w:val="24"/>
              </w:rPr>
            </w:pPr>
            <w:r w:rsidRPr="00F06050">
              <w:rPr>
                <w:rFonts w:ascii="Times New Roman" w:eastAsia="仿宋_GB2312" w:hAnsi="Times New Roman" w:cs="Times New Roman"/>
                <w:sz w:val="24"/>
              </w:rPr>
              <w:t>术</w:t>
            </w:r>
          </w:p>
          <w:p w14:paraId="2D145B34" w14:textId="77777777" w:rsidR="00252ABA" w:rsidRPr="00F06050" w:rsidRDefault="00252ABA" w:rsidP="001A002D">
            <w:pPr>
              <w:jc w:val="center"/>
              <w:rPr>
                <w:rFonts w:ascii="Times New Roman" w:eastAsia="仿宋_GB2312" w:hAnsi="Times New Roman" w:cs="Times New Roman"/>
                <w:sz w:val="24"/>
              </w:rPr>
            </w:pPr>
            <w:r w:rsidRPr="00F06050">
              <w:rPr>
                <w:rFonts w:ascii="Times New Roman" w:eastAsia="仿宋_GB2312" w:hAnsi="Times New Roman" w:cs="Times New Roman"/>
                <w:sz w:val="24"/>
              </w:rPr>
              <w:t>能</w:t>
            </w:r>
          </w:p>
          <w:p w14:paraId="00FB9E4E" w14:textId="77777777" w:rsidR="00252ABA" w:rsidRPr="00F06050" w:rsidRDefault="00252ABA" w:rsidP="00FC5FCF">
            <w:pPr>
              <w:jc w:val="center"/>
              <w:rPr>
                <w:rFonts w:ascii="Times New Roman" w:eastAsia="仿宋_GB2312" w:hAnsi="Times New Roman" w:cs="Times New Roman"/>
                <w:sz w:val="24"/>
              </w:rPr>
            </w:pPr>
            <w:r w:rsidRPr="00F06050">
              <w:rPr>
                <w:rFonts w:ascii="Times New Roman" w:eastAsia="仿宋_GB2312" w:hAnsi="Times New Roman" w:cs="Times New Roman"/>
                <w:sz w:val="24"/>
              </w:rPr>
              <w:t>力</w:t>
            </w:r>
          </w:p>
          <w:p w14:paraId="4FF4C398" w14:textId="77777777" w:rsidR="00252ABA" w:rsidRPr="00F06050" w:rsidRDefault="00252ABA" w:rsidP="00EE21CB">
            <w:pPr>
              <w:jc w:val="center"/>
              <w:rPr>
                <w:rFonts w:ascii="Times New Roman" w:eastAsia="仿宋_GB2312" w:hAnsi="Times New Roman" w:cs="Times New Roman"/>
                <w:sz w:val="24"/>
              </w:rPr>
            </w:pPr>
            <w:r w:rsidRPr="00F06050">
              <w:rPr>
                <w:rFonts w:ascii="Times New Roman" w:eastAsia="仿宋_GB2312" w:hAnsi="Times New Roman" w:cs="Times New Roman"/>
                <w:sz w:val="24"/>
              </w:rPr>
              <w:t>40</w:t>
            </w:r>
            <w:r w:rsidRPr="00F06050">
              <w:rPr>
                <w:rFonts w:ascii="Times New Roman" w:eastAsia="仿宋_GB2312" w:hAnsi="Times New Roman" w:cs="Times New Roman"/>
                <w:sz w:val="24"/>
              </w:rPr>
              <w:t>分</w:t>
            </w:r>
          </w:p>
        </w:tc>
        <w:tc>
          <w:tcPr>
            <w:tcW w:w="4961" w:type="dxa"/>
            <w:vAlign w:val="center"/>
          </w:tcPr>
          <w:p w14:paraId="7C006CF7" w14:textId="77777777" w:rsidR="00252ABA" w:rsidRPr="00F06050" w:rsidRDefault="00252ABA" w:rsidP="002C3689">
            <w:pPr>
              <w:jc w:val="left"/>
              <w:rPr>
                <w:rFonts w:ascii="Times New Roman" w:eastAsia="仿宋_GB2312" w:hAnsi="Times New Roman" w:cs="Times New Roman"/>
                <w:sz w:val="24"/>
              </w:rPr>
            </w:pPr>
            <w:r w:rsidRPr="00F06050">
              <w:rPr>
                <w:rFonts w:ascii="Times New Roman" w:eastAsia="仿宋_GB2312" w:hAnsi="Times New Roman" w:cs="Times New Roman"/>
                <w:sz w:val="24"/>
              </w:rPr>
              <w:t>具备相应的诊疗、检验设备或大型医疗设备，并配备相应医技人员；大型医疗设备配套证件齐全。</w:t>
            </w:r>
          </w:p>
        </w:tc>
        <w:tc>
          <w:tcPr>
            <w:tcW w:w="709" w:type="dxa"/>
            <w:vAlign w:val="center"/>
          </w:tcPr>
          <w:p w14:paraId="376147BA"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10</w:t>
            </w:r>
          </w:p>
        </w:tc>
        <w:tc>
          <w:tcPr>
            <w:tcW w:w="4677" w:type="dxa"/>
            <w:vAlign w:val="center"/>
          </w:tcPr>
          <w:p w14:paraId="2A09781F" w14:textId="77777777" w:rsidR="00252ABA" w:rsidRPr="006424EE" w:rsidRDefault="00252ABA" w:rsidP="006424EE">
            <w:pPr>
              <w:spacing w:line="280" w:lineRule="exact"/>
              <w:rPr>
                <w:rFonts w:ascii="Times New Roman" w:eastAsia="仿宋_GB2312" w:hAnsi="Times New Roman" w:cs="Times New Roman"/>
                <w:sz w:val="24"/>
              </w:rPr>
            </w:pPr>
            <w:r w:rsidRPr="00D06CD0">
              <w:rPr>
                <w:rFonts w:ascii="Times New Roman" w:eastAsia="仿宋_GB2312" w:hAnsi="Times New Roman" w:cs="Times New Roman"/>
                <w:sz w:val="24"/>
              </w:rPr>
              <w:t>查阅申报材料结合现场抽查，提供医疗设备、相关医技人员清单及设备发票复印件，核对无误的记</w:t>
            </w:r>
            <w:r w:rsidRPr="00D06CD0">
              <w:rPr>
                <w:rFonts w:ascii="Times New Roman" w:eastAsia="仿宋_GB2312" w:hAnsi="Times New Roman" w:cs="Times New Roman"/>
                <w:sz w:val="24"/>
              </w:rPr>
              <w:t>10</w:t>
            </w:r>
            <w:r w:rsidRPr="00D06CD0">
              <w:rPr>
                <w:rFonts w:ascii="Times New Roman" w:eastAsia="仿宋_GB2312" w:hAnsi="Times New Roman" w:cs="Times New Roman"/>
                <w:sz w:val="24"/>
              </w:rPr>
              <w:t>分；购置发票与医疗设备不符或医技人员资质不符的，每一例扣</w:t>
            </w:r>
            <w:r w:rsidRPr="00D06CD0">
              <w:rPr>
                <w:rFonts w:ascii="Times New Roman" w:eastAsia="仿宋_GB2312" w:hAnsi="Times New Roman" w:cs="Times New Roman"/>
                <w:sz w:val="24"/>
              </w:rPr>
              <w:t>5</w:t>
            </w:r>
            <w:r w:rsidRPr="00D06CD0">
              <w:rPr>
                <w:rFonts w:ascii="Times New Roman" w:eastAsia="仿宋_GB2312" w:hAnsi="Times New Roman" w:cs="Times New Roman"/>
                <w:sz w:val="24"/>
              </w:rPr>
              <w:t>分，扣完为止。</w:t>
            </w:r>
          </w:p>
        </w:tc>
        <w:tc>
          <w:tcPr>
            <w:tcW w:w="709" w:type="dxa"/>
            <w:vAlign w:val="center"/>
          </w:tcPr>
          <w:p w14:paraId="48521707" w14:textId="77777777" w:rsidR="00252ABA" w:rsidRPr="00F06050" w:rsidRDefault="00252ABA" w:rsidP="007223B8">
            <w:pPr>
              <w:jc w:val="center"/>
              <w:rPr>
                <w:rFonts w:ascii="Times New Roman" w:eastAsia="仿宋_GB2312" w:hAnsi="Times New Roman" w:cs="Times New Roman"/>
                <w:sz w:val="24"/>
              </w:rPr>
            </w:pPr>
          </w:p>
        </w:tc>
        <w:tc>
          <w:tcPr>
            <w:tcW w:w="2370" w:type="dxa"/>
            <w:vAlign w:val="center"/>
          </w:tcPr>
          <w:p w14:paraId="104A3240" w14:textId="44B44A5F" w:rsidR="00252ABA" w:rsidRPr="00F06050" w:rsidRDefault="00A4393A" w:rsidP="00330E9A">
            <w:pPr>
              <w:rPr>
                <w:rFonts w:ascii="Times New Roman" w:eastAsia="仿宋_GB2312" w:hAnsi="Times New Roman" w:cs="Times New Roman"/>
                <w:sz w:val="24"/>
              </w:rPr>
            </w:pPr>
            <w:r>
              <w:rPr>
                <w:rFonts w:ascii="Times New Roman" w:eastAsia="仿宋_GB2312" w:hAnsi="Times New Roman" w:cs="Times New Roman" w:hint="eastAsia"/>
                <w:sz w:val="24"/>
              </w:rPr>
              <w:t>提供至少</w:t>
            </w:r>
            <w:r>
              <w:rPr>
                <w:rFonts w:ascii="Times New Roman" w:eastAsia="仿宋_GB2312" w:hAnsi="Times New Roman" w:cs="Times New Roman"/>
                <w:sz w:val="24"/>
              </w:rPr>
              <w:t>1</w:t>
            </w:r>
            <w:r w:rsidR="007C4FA6">
              <w:rPr>
                <w:rFonts w:ascii="Times New Roman" w:eastAsia="仿宋_GB2312" w:hAnsi="Times New Roman" w:cs="Times New Roman" w:hint="eastAsia"/>
                <w:sz w:val="24"/>
              </w:rPr>
              <w:t>个</w:t>
            </w:r>
            <w:r w:rsidR="00252ABA">
              <w:rPr>
                <w:rFonts w:ascii="Times New Roman" w:eastAsia="仿宋_GB2312" w:hAnsi="Times New Roman" w:cs="Times New Roman" w:hint="eastAsia"/>
                <w:sz w:val="24"/>
              </w:rPr>
              <w:t>大型</w:t>
            </w:r>
            <w:r w:rsidR="00821F26">
              <w:rPr>
                <w:rFonts w:ascii="Times New Roman" w:eastAsia="仿宋_GB2312" w:hAnsi="Times New Roman" w:cs="Times New Roman" w:hint="eastAsia"/>
                <w:sz w:val="24"/>
              </w:rPr>
              <w:t>设备</w:t>
            </w:r>
            <w:r>
              <w:rPr>
                <w:rFonts w:ascii="Times New Roman" w:eastAsia="仿宋_GB2312" w:hAnsi="Times New Roman" w:cs="Times New Roman" w:hint="eastAsia"/>
                <w:sz w:val="24"/>
              </w:rPr>
              <w:t>发票复印件及配备医技人员</w:t>
            </w:r>
            <w:r w:rsidR="00A73940">
              <w:rPr>
                <w:rFonts w:ascii="Times New Roman" w:eastAsia="仿宋_GB2312" w:hAnsi="Times New Roman" w:cs="Times New Roman" w:hint="eastAsia"/>
                <w:sz w:val="24"/>
              </w:rPr>
              <w:t>的专业资格证书、执业证书等复印件</w:t>
            </w:r>
            <w:r>
              <w:rPr>
                <w:rFonts w:ascii="Times New Roman" w:eastAsia="仿宋_GB2312" w:hAnsi="Times New Roman" w:cs="Times New Roman" w:hint="eastAsia"/>
                <w:sz w:val="24"/>
              </w:rPr>
              <w:t>。</w:t>
            </w:r>
          </w:p>
        </w:tc>
        <w:tc>
          <w:tcPr>
            <w:tcW w:w="1014" w:type="dxa"/>
          </w:tcPr>
          <w:p w14:paraId="09767867" w14:textId="77777777" w:rsidR="00252ABA" w:rsidRDefault="00252ABA" w:rsidP="00330E9A">
            <w:pPr>
              <w:rPr>
                <w:rFonts w:ascii="Times New Roman" w:eastAsia="仿宋_GB2312" w:hAnsi="Times New Roman" w:cs="Times New Roman"/>
                <w:sz w:val="24"/>
              </w:rPr>
            </w:pPr>
          </w:p>
        </w:tc>
      </w:tr>
      <w:tr w:rsidR="00252ABA" w:rsidRPr="00F06050" w14:paraId="7449C26C" w14:textId="77777777" w:rsidTr="00821F26">
        <w:trPr>
          <w:trHeight w:val="967"/>
          <w:jc w:val="center"/>
        </w:trPr>
        <w:tc>
          <w:tcPr>
            <w:tcW w:w="483" w:type="dxa"/>
            <w:vAlign w:val="center"/>
          </w:tcPr>
          <w:p w14:paraId="0C43C98F"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t>6</w:t>
            </w:r>
          </w:p>
        </w:tc>
        <w:tc>
          <w:tcPr>
            <w:tcW w:w="852" w:type="dxa"/>
            <w:vMerge/>
            <w:vAlign w:val="center"/>
          </w:tcPr>
          <w:p w14:paraId="1F982D2C" w14:textId="77777777" w:rsidR="00252ABA" w:rsidRPr="00F06050" w:rsidRDefault="00252ABA" w:rsidP="007223B8">
            <w:pPr>
              <w:spacing w:line="0" w:lineRule="atLeast"/>
              <w:rPr>
                <w:rFonts w:ascii="Times New Roman" w:eastAsia="仿宋_GB2312" w:hAnsi="Times New Roman" w:cs="Times New Roman"/>
                <w:sz w:val="24"/>
              </w:rPr>
            </w:pPr>
          </w:p>
        </w:tc>
        <w:tc>
          <w:tcPr>
            <w:tcW w:w="4961" w:type="dxa"/>
            <w:vAlign w:val="center"/>
          </w:tcPr>
          <w:p w14:paraId="2C09A9A2" w14:textId="77777777" w:rsidR="00252ABA" w:rsidRPr="00F06050" w:rsidRDefault="00252ABA" w:rsidP="002C3689">
            <w:pPr>
              <w:jc w:val="left"/>
              <w:rPr>
                <w:rFonts w:ascii="Times New Roman" w:eastAsia="仿宋_GB2312" w:hAnsi="Times New Roman" w:cs="Times New Roman"/>
                <w:sz w:val="24"/>
              </w:rPr>
            </w:pPr>
            <w:r w:rsidRPr="00F06050">
              <w:rPr>
                <w:rFonts w:ascii="Times New Roman" w:eastAsia="仿宋_GB2312" w:hAnsi="Times New Roman" w:cs="Times New Roman"/>
                <w:sz w:val="24"/>
              </w:rPr>
              <w:t>可为工伤医疗提供服务的临床医师、护士、技师等专技人员具备相应专业资格证书、注册证书及上岗证等。</w:t>
            </w:r>
          </w:p>
        </w:tc>
        <w:tc>
          <w:tcPr>
            <w:tcW w:w="709" w:type="dxa"/>
            <w:vAlign w:val="center"/>
          </w:tcPr>
          <w:p w14:paraId="09BD6B9F"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10</w:t>
            </w:r>
          </w:p>
        </w:tc>
        <w:tc>
          <w:tcPr>
            <w:tcW w:w="4677" w:type="dxa"/>
            <w:vAlign w:val="center"/>
          </w:tcPr>
          <w:p w14:paraId="42D655FA" w14:textId="77777777" w:rsidR="00252ABA" w:rsidRPr="00F06050" w:rsidRDefault="00252ABA" w:rsidP="006424EE">
            <w:pPr>
              <w:spacing w:line="280" w:lineRule="exact"/>
              <w:rPr>
                <w:rFonts w:ascii="Times New Roman" w:hAnsi="Times New Roman" w:cs="Times New Roman"/>
                <w:color w:val="000000"/>
                <w:kern w:val="0"/>
                <w:sz w:val="18"/>
                <w:szCs w:val="18"/>
              </w:rPr>
            </w:pPr>
            <w:r w:rsidRPr="00F06050">
              <w:rPr>
                <w:rFonts w:ascii="Times New Roman" w:eastAsia="仿宋_GB2312" w:hAnsi="Times New Roman" w:cs="Times New Roman"/>
                <w:sz w:val="24"/>
              </w:rPr>
              <w:t>查阅申报材料结合现场抽查，专技资质和岗位相符的记</w:t>
            </w:r>
            <w:r w:rsidRPr="00F06050">
              <w:rPr>
                <w:rFonts w:ascii="Times New Roman" w:eastAsia="仿宋_GB2312" w:hAnsi="Times New Roman" w:cs="Times New Roman"/>
                <w:sz w:val="24"/>
              </w:rPr>
              <w:t>10</w:t>
            </w:r>
            <w:r w:rsidRPr="00F06050">
              <w:rPr>
                <w:rFonts w:ascii="Times New Roman" w:eastAsia="仿宋_GB2312" w:hAnsi="Times New Roman" w:cs="Times New Roman"/>
                <w:sz w:val="24"/>
              </w:rPr>
              <w:t>分；资质不符的，每一例扣</w:t>
            </w:r>
            <w:r w:rsidRPr="00F06050">
              <w:rPr>
                <w:rFonts w:ascii="Times New Roman" w:eastAsia="仿宋_GB2312" w:hAnsi="Times New Roman" w:cs="Times New Roman"/>
                <w:sz w:val="24"/>
              </w:rPr>
              <w:t>5</w:t>
            </w:r>
            <w:r w:rsidRPr="00F06050">
              <w:rPr>
                <w:rFonts w:ascii="Times New Roman" w:eastAsia="仿宋_GB2312" w:hAnsi="Times New Roman" w:cs="Times New Roman"/>
                <w:sz w:val="24"/>
              </w:rPr>
              <w:t>分，扣完为止。</w:t>
            </w:r>
          </w:p>
        </w:tc>
        <w:tc>
          <w:tcPr>
            <w:tcW w:w="709" w:type="dxa"/>
            <w:vAlign w:val="center"/>
          </w:tcPr>
          <w:p w14:paraId="33AD3FE6" w14:textId="77777777" w:rsidR="00252ABA" w:rsidRPr="00F06050" w:rsidRDefault="00252ABA" w:rsidP="007223B8">
            <w:pPr>
              <w:jc w:val="center"/>
              <w:rPr>
                <w:rFonts w:ascii="Times New Roman" w:eastAsia="仿宋_GB2312" w:hAnsi="Times New Roman" w:cs="Times New Roman"/>
                <w:sz w:val="24"/>
              </w:rPr>
            </w:pPr>
          </w:p>
        </w:tc>
        <w:tc>
          <w:tcPr>
            <w:tcW w:w="2370" w:type="dxa"/>
            <w:vAlign w:val="center"/>
          </w:tcPr>
          <w:p w14:paraId="1879197F" w14:textId="0CE19343" w:rsidR="00252ABA" w:rsidRPr="00F06050" w:rsidRDefault="00821F26" w:rsidP="00330E9A">
            <w:pPr>
              <w:rPr>
                <w:rFonts w:ascii="Times New Roman" w:eastAsia="仿宋_GB2312" w:hAnsi="Times New Roman" w:cs="Times New Roman"/>
                <w:sz w:val="24"/>
              </w:rPr>
            </w:pPr>
            <w:r>
              <w:rPr>
                <w:rFonts w:ascii="Times New Roman" w:eastAsia="仿宋_GB2312" w:hAnsi="Times New Roman" w:cs="Times New Roman" w:hint="eastAsia"/>
                <w:sz w:val="24"/>
              </w:rPr>
              <w:t>提供</w:t>
            </w:r>
            <w:r w:rsidR="00166485">
              <w:rPr>
                <w:rFonts w:ascii="Times New Roman" w:eastAsia="仿宋_GB2312" w:hAnsi="Times New Roman" w:cs="Times New Roman" w:hint="eastAsia"/>
                <w:sz w:val="24"/>
              </w:rPr>
              <w:t>至少</w:t>
            </w:r>
            <w:r w:rsidR="00252ABA">
              <w:rPr>
                <w:rFonts w:ascii="Times New Roman" w:eastAsia="仿宋_GB2312" w:hAnsi="Times New Roman" w:cs="Times New Roman" w:hint="eastAsia"/>
                <w:sz w:val="24"/>
              </w:rPr>
              <w:t>1</w:t>
            </w:r>
            <w:r w:rsidR="00252ABA">
              <w:rPr>
                <w:rFonts w:ascii="Times New Roman" w:eastAsia="仿宋_GB2312" w:hAnsi="Times New Roman" w:cs="Times New Roman" w:hint="eastAsia"/>
                <w:sz w:val="24"/>
              </w:rPr>
              <w:t>个工伤特色科室</w:t>
            </w:r>
            <w:proofErr w:type="gramStart"/>
            <w:r w:rsidR="00252ABA">
              <w:rPr>
                <w:rFonts w:ascii="Times New Roman" w:eastAsia="仿宋_GB2312" w:hAnsi="Times New Roman" w:cs="Times New Roman" w:hint="eastAsia"/>
                <w:sz w:val="24"/>
              </w:rPr>
              <w:t>医</w:t>
            </w:r>
            <w:proofErr w:type="gramEnd"/>
            <w:r w:rsidR="00A73940">
              <w:rPr>
                <w:rFonts w:ascii="Times New Roman" w:eastAsia="仿宋_GB2312" w:hAnsi="Times New Roman" w:cs="Times New Roman" w:hint="eastAsia"/>
                <w:sz w:val="24"/>
              </w:rPr>
              <w:t>、护、</w:t>
            </w:r>
            <w:r w:rsidR="00252ABA">
              <w:rPr>
                <w:rFonts w:ascii="Times New Roman" w:eastAsia="仿宋_GB2312" w:hAnsi="Times New Roman" w:cs="Times New Roman" w:hint="eastAsia"/>
                <w:sz w:val="24"/>
              </w:rPr>
              <w:t>技人员</w:t>
            </w:r>
            <w:r w:rsidR="00A73940">
              <w:rPr>
                <w:rFonts w:ascii="Times New Roman" w:eastAsia="仿宋_GB2312" w:hAnsi="Times New Roman" w:cs="Times New Roman" w:hint="eastAsia"/>
                <w:sz w:val="24"/>
              </w:rPr>
              <w:t>的</w:t>
            </w:r>
            <w:r w:rsidR="00252ABA">
              <w:rPr>
                <w:rFonts w:ascii="Times New Roman" w:eastAsia="仿宋_GB2312" w:hAnsi="Times New Roman" w:cs="Times New Roman" w:hint="eastAsia"/>
                <w:sz w:val="24"/>
              </w:rPr>
              <w:t>专业资格证书、执业证书</w:t>
            </w:r>
            <w:r w:rsidR="00A73940">
              <w:rPr>
                <w:rFonts w:ascii="Times New Roman" w:eastAsia="仿宋_GB2312" w:hAnsi="Times New Roman" w:cs="Times New Roman" w:hint="eastAsia"/>
                <w:sz w:val="24"/>
              </w:rPr>
              <w:t>等</w:t>
            </w:r>
            <w:r w:rsidR="007C4FA6">
              <w:rPr>
                <w:rFonts w:ascii="Times New Roman" w:eastAsia="仿宋_GB2312" w:hAnsi="Times New Roman" w:cs="Times New Roman" w:hint="eastAsia"/>
                <w:sz w:val="24"/>
              </w:rPr>
              <w:t>复印件</w:t>
            </w:r>
            <w:r w:rsidR="00252ABA">
              <w:rPr>
                <w:rFonts w:ascii="Times New Roman" w:eastAsia="仿宋_GB2312" w:hAnsi="Times New Roman" w:cs="Times New Roman" w:hint="eastAsia"/>
                <w:sz w:val="24"/>
              </w:rPr>
              <w:t>。</w:t>
            </w:r>
          </w:p>
        </w:tc>
        <w:tc>
          <w:tcPr>
            <w:tcW w:w="1014" w:type="dxa"/>
          </w:tcPr>
          <w:p w14:paraId="78D3E6CA" w14:textId="77777777" w:rsidR="00252ABA" w:rsidRDefault="00252ABA" w:rsidP="00330E9A">
            <w:pPr>
              <w:rPr>
                <w:rFonts w:ascii="Times New Roman" w:eastAsia="仿宋_GB2312" w:hAnsi="Times New Roman" w:cs="Times New Roman"/>
                <w:sz w:val="24"/>
              </w:rPr>
            </w:pPr>
          </w:p>
        </w:tc>
      </w:tr>
      <w:tr w:rsidR="00252ABA" w:rsidRPr="00F06050" w14:paraId="50328E54" w14:textId="77777777" w:rsidTr="00821F26">
        <w:trPr>
          <w:trHeight w:val="1127"/>
          <w:jc w:val="center"/>
        </w:trPr>
        <w:tc>
          <w:tcPr>
            <w:tcW w:w="483" w:type="dxa"/>
            <w:vAlign w:val="center"/>
          </w:tcPr>
          <w:p w14:paraId="4CB4B0EE"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t>7</w:t>
            </w:r>
          </w:p>
        </w:tc>
        <w:tc>
          <w:tcPr>
            <w:tcW w:w="852" w:type="dxa"/>
            <w:vMerge/>
            <w:vAlign w:val="center"/>
          </w:tcPr>
          <w:p w14:paraId="4AF47280" w14:textId="77777777" w:rsidR="00252ABA" w:rsidRPr="00F06050" w:rsidRDefault="00252ABA" w:rsidP="007223B8">
            <w:pPr>
              <w:jc w:val="center"/>
              <w:rPr>
                <w:rFonts w:ascii="Times New Roman" w:eastAsia="仿宋_GB2312" w:hAnsi="Times New Roman" w:cs="Times New Roman"/>
                <w:sz w:val="24"/>
              </w:rPr>
            </w:pPr>
          </w:p>
        </w:tc>
        <w:tc>
          <w:tcPr>
            <w:tcW w:w="4961" w:type="dxa"/>
            <w:vAlign w:val="center"/>
          </w:tcPr>
          <w:p w14:paraId="1ED982C0" w14:textId="77777777" w:rsidR="00252ABA" w:rsidRPr="00F06050" w:rsidRDefault="00252ABA" w:rsidP="007223B8">
            <w:pPr>
              <w:spacing w:line="0" w:lineRule="atLeast"/>
              <w:rPr>
                <w:rFonts w:ascii="Times New Roman" w:eastAsia="仿宋_GB2312" w:hAnsi="Times New Roman" w:cs="Times New Roman"/>
                <w:sz w:val="24"/>
              </w:rPr>
            </w:pPr>
            <w:r w:rsidRPr="00F06050">
              <w:rPr>
                <w:rFonts w:ascii="Times New Roman" w:eastAsia="仿宋_GB2312" w:hAnsi="Times New Roman" w:cs="Times New Roman"/>
                <w:sz w:val="24"/>
              </w:rPr>
              <w:t>药品及医用耗材的购进、使用、存货等环节实行计算机实时管理，数据真实有效，可查数据保留三个月以上。</w:t>
            </w:r>
          </w:p>
        </w:tc>
        <w:tc>
          <w:tcPr>
            <w:tcW w:w="709" w:type="dxa"/>
            <w:vAlign w:val="center"/>
          </w:tcPr>
          <w:p w14:paraId="1979C8F5" w14:textId="77777777" w:rsidR="00252ABA" w:rsidRPr="00F06050" w:rsidRDefault="00252ABA" w:rsidP="007223B8">
            <w:pPr>
              <w:spacing w:line="0" w:lineRule="atLeast"/>
              <w:jc w:val="center"/>
              <w:rPr>
                <w:rFonts w:ascii="Times New Roman" w:eastAsia="仿宋_GB2312" w:hAnsi="Times New Roman" w:cs="Times New Roman"/>
                <w:sz w:val="24"/>
              </w:rPr>
            </w:pPr>
            <w:r w:rsidRPr="00F06050">
              <w:rPr>
                <w:rFonts w:ascii="Times New Roman" w:eastAsia="仿宋_GB2312" w:hAnsi="Times New Roman" w:cs="Times New Roman"/>
                <w:sz w:val="24"/>
              </w:rPr>
              <w:t>10</w:t>
            </w:r>
          </w:p>
        </w:tc>
        <w:tc>
          <w:tcPr>
            <w:tcW w:w="4677" w:type="dxa"/>
            <w:vAlign w:val="center"/>
          </w:tcPr>
          <w:p w14:paraId="701F243C" w14:textId="77777777" w:rsidR="00252ABA" w:rsidRPr="00F06050" w:rsidRDefault="00252ABA" w:rsidP="006424EE">
            <w:pPr>
              <w:spacing w:line="280" w:lineRule="exact"/>
              <w:rPr>
                <w:rFonts w:ascii="Times New Roman" w:eastAsia="仿宋_GB2312" w:hAnsi="Times New Roman" w:cs="Times New Roman"/>
                <w:sz w:val="24"/>
              </w:rPr>
            </w:pPr>
            <w:r w:rsidRPr="00F06050">
              <w:rPr>
                <w:rFonts w:ascii="Times New Roman" w:eastAsia="仿宋_GB2312" w:hAnsi="Times New Roman" w:cs="Times New Roman"/>
                <w:sz w:val="24"/>
              </w:rPr>
              <w:t>现场核查，可查询到</w:t>
            </w:r>
            <w:r w:rsidRPr="00F06050">
              <w:rPr>
                <w:rFonts w:ascii="Times New Roman" w:eastAsia="仿宋_GB2312" w:hAnsi="Times New Roman" w:cs="Times New Roman"/>
                <w:sz w:val="24"/>
              </w:rPr>
              <w:t>3</w:t>
            </w:r>
            <w:r w:rsidRPr="00F06050">
              <w:rPr>
                <w:rFonts w:ascii="Times New Roman" w:eastAsia="仿宋_GB2312" w:hAnsi="Times New Roman" w:cs="Times New Roman"/>
                <w:sz w:val="24"/>
              </w:rPr>
              <w:t>个月及以上数据且与原始票据数据核对无误的记</w:t>
            </w:r>
            <w:r w:rsidRPr="00F06050">
              <w:rPr>
                <w:rFonts w:ascii="Times New Roman" w:eastAsia="仿宋_GB2312" w:hAnsi="Times New Roman" w:cs="Times New Roman"/>
                <w:sz w:val="24"/>
              </w:rPr>
              <w:t>10</w:t>
            </w:r>
            <w:r w:rsidRPr="00F06050">
              <w:rPr>
                <w:rFonts w:ascii="Times New Roman" w:eastAsia="仿宋_GB2312" w:hAnsi="Times New Roman" w:cs="Times New Roman"/>
                <w:sz w:val="24"/>
              </w:rPr>
              <w:t>分；可查询到</w:t>
            </w:r>
            <w:r w:rsidRPr="00F06050">
              <w:rPr>
                <w:rFonts w:ascii="Times New Roman" w:eastAsia="仿宋_GB2312" w:hAnsi="Times New Roman" w:cs="Times New Roman"/>
                <w:sz w:val="24"/>
              </w:rPr>
              <w:t xml:space="preserve"> 3</w:t>
            </w:r>
            <w:r w:rsidRPr="00F06050">
              <w:rPr>
                <w:rFonts w:ascii="Times New Roman" w:eastAsia="仿宋_GB2312" w:hAnsi="Times New Roman" w:cs="Times New Roman"/>
                <w:sz w:val="24"/>
              </w:rPr>
              <w:t>个月以下数据且与原始票据数据核对无误记</w:t>
            </w:r>
            <w:r w:rsidRPr="00F06050">
              <w:rPr>
                <w:rFonts w:ascii="Times New Roman" w:eastAsia="仿宋_GB2312" w:hAnsi="Times New Roman" w:cs="Times New Roman"/>
                <w:sz w:val="24"/>
              </w:rPr>
              <w:t xml:space="preserve"> 5</w:t>
            </w:r>
            <w:r w:rsidRPr="00F06050">
              <w:rPr>
                <w:rFonts w:ascii="Times New Roman" w:eastAsia="仿宋_GB2312" w:hAnsi="Times New Roman" w:cs="Times New Roman"/>
                <w:sz w:val="24"/>
              </w:rPr>
              <w:t>分；其他情形记</w:t>
            </w:r>
            <w:r w:rsidRPr="00F06050">
              <w:rPr>
                <w:rFonts w:ascii="Times New Roman" w:eastAsia="仿宋_GB2312" w:hAnsi="Times New Roman" w:cs="Times New Roman"/>
                <w:sz w:val="24"/>
              </w:rPr>
              <w:t>0</w:t>
            </w:r>
            <w:r w:rsidRPr="00F06050">
              <w:rPr>
                <w:rFonts w:ascii="Times New Roman" w:eastAsia="仿宋_GB2312" w:hAnsi="Times New Roman" w:cs="Times New Roman"/>
                <w:sz w:val="24"/>
              </w:rPr>
              <w:t>分。</w:t>
            </w:r>
          </w:p>
        </w:tc>
        <w:tc>
          <w:tcPr>
            <w:tcW w:w="709" w:type="dxa"/>
            <w:vAlign w:val="center"/>
          </w:tcPr>
          <w:p w14:paraId="75BE0BB4" w14:textId="77777777" w:rsidR="00252ABA" w:rsidRPr="00F06050" w:rsidRDefault="00252ABA" w:rsidP="007223B8">
            <w:pPr>
              <w:jc w:val="center"/>
              <w:rPr>
                <w:rFonts w:ascii="Times New Roman" w:eastAsia="仿宋_GB2312" w:hAnsi="Times New Roman" w:cs="Times New Roman"/>
                <w:sz w:val="24"/>
              </w:rPr>
            </w:pPr>
          </w:p>
        </w:tc>
        <w:tc>
          <w:tcPr>
            <w:tcW w:w="2370" w:type="dxa"/>
            <w:vAlign w:val="center"/>
          </w:tcPr>
          <w:p w14:paraId="16D3E69D" w14:textId="2C0603A0" w:rsidR="00252ABA" w:rsidRPr="00F06050" w:rsidRDefault="00821F26" w:rsidP="00330E9A">
            <w:pPr>
              <w:rPr>
                <w:rFonts w:ascii="Times New Roman" w:eastAsia="仿宋_GB2312" w:hAnsi="Times New Roman" w:cs="Times New Roman"/>
                <w:sz w:val="24"/>
              </w:rPr>
            </w:pPr>
            <w:r>
              <w:rPr>
                <w:rFonts w:ascii="Times New Roman" w:eastAsia="仿宋_GB2312" w:hAnsi="Times New Roman" w:cs="Times New Roman" w:hint="eastAsia"/>
                <w:sz w:val="24"/>
              </w:rPr>
              <w:t>提供</w:t>
            </w:r>
            <w:r w:rsidR="00F12E73">
              <w:rPr>
                <w:rFonts w:ascii="Times New Roman" w:eastAsia="仿宋_GB2312" w:hAnsi="Times New Roman" w:cs="Times New Roman" w:hint="eastAsia"/>
                <w:sz w:val="24"/>
              </w:rPr>
              <w:t>药品、医用耗材</w:t>
            </w:r>
            <w:r w:rsidR="00166485">
              <w:rPr>
                <w:rFonts w:ascii="Times New Roman" w:eastAsia="仿宋_GB2312" w:hAnsi="Times New Roman" w:cs="Times New Roman" w:hint="eastAsia"/>
                <w:sz w:val="24"/>
              </w:rPr>
              <w:t>至少</w:t>
            </w:r>
            <w:r w:rsidR="00A73940">
              <w:rPr>
                <w:rFonts w:ascii="Times New Roman" w:eastAsia="仿宋_GB2312" w:hAnsi="Times New Roman" w:cs="Times New Roman" w:hint="eastAsia"/>
                <w:sz w:val="24"/>
              </w:rPr>
              <w:t>各</w:t>
            </w:r>
            <w:r w:rsidR="00A4393A">
              <w:rPr>
                <w:rFonts w:ascii="Times New Roman" w:eastAsia="仿宋_GB2312" w:hAnsi="Times New Roman" w:cs="Times New Roman"/>
                <w:sz w:val="24"/>
              </w:rPr>
              <w:t>3</w:t>
            </w:r>
            <w:r w:rsidR="00252ABA">
              <w:rPr>
                <w:rFonts w:ascii="Times New Roman" w:eastAsia="仿宋_GB2312" w:hAnsi="Times New Roman" w:cs="Times New Roman" w:hint="eastAsia"/>
                <w:sz w:val="24"/>
              </w:rPr>
              <w:t>种</w:t>
            </w:r>
            <w:r w:rsidR="00A4393A">
              <w:rPr>
                <w:rFonts w:ascii="Times New Roman" w:eastAsia="仿宋_GB2312" w:hAnsi="Times New Roman" w:cs="Times New Roman" w:hint="eastAsia"/>
                <w:sz w:val="24"/>
              </w:rPr>
              <w:t>的</w:t>
            </w:r>
            <w:r>
              <w:rPr>
                <w:rFonts w:ascii="Times New Roman" w:eastAsia="仿宋_GB2312" w:hAnsi="Times New Roman" w:cs="Times New Roman" w:hint="eastAsia"/>
                <w:sz w:val="24"/>
              </w:rPr>
              <w:t>管理系统</w:t>
            </w:r>
            <w:r w:rsidR="00A76098">
              <w:rPr>
                <w:rFonts w:ascii="Times New Roman" w:eastAsia="仿宋_GB2312" w:hAnsi="Times New Roman" w:cs="Times New Roman" w:hint="eastAsia"/>
                <w:sz w:val="24"/>
              </w:rPr>
              <w:t>中</w:t>
            </w:r>
            <w:r w:rsidR="00252ABA">
              <w:rPr>
                <w:rFonts w:ascii="Times New Roman" w:eastAsia="仿宋_GB2312" w:hAnsi="Times New Roman" w:cs="Times New Roman" w:hint="eastAsia"/>
                <w:sz w:val="24"/>
              </w:rPr>
              <w:t>进</w:t>
            </w:r>
            <w:r>
              <w:rPr>
                <w:rFonts w:ascii="Times New Roman" w:eastAsia="仿宋_GB2312" w:hAnsi="Times New Roman" w:cs="Times New Roman" w:hint="eastAsia"/>
                <w:sz w:val="24"/>
              </w:rPr>
              <w:t>、</w:t>
            </w:r>
            <w:r w:rsidR="00252ABA">
              <w:rPr>
                <w:rFonts w:ascii="Times New Roman" w:eastAsia="仿宋_GB2312" w:hAnsi="Times New Roman" w:cs="Times New Roman" w:hint="eastAsia"/>
                <w:sz w:val="24"/>
              </w:rPr>
              <w:t>销</w:t>
            </w:r>
            <w:r>
              <w:rPr>
                <w:rFonts w:ascii="Times New Roman" w:eastAsia="仿宋_GB2312" w:hAnsi="Times New Roman" w:cs="Times New Roman" w:hint="eastAsia"/>
                <w:sz w:val="24"/>
              </w:rPr>
              <w:t>、</w:t>
            </w:r>
            <w:r w:rsidR="00252ABA">
              <w:rPr>
                <w:rFonts w:ascii="Times New Roman" w:eastAsia="仿宋_GB2312" w:hAnsi="Times New Roman" w:cs="Times New Roman" w:hint="eastAsia"/>
                <w:sz w:val="24"/>
              </w:rPr>
              <w:t>存截图。</w:t>
            </w:r>
          </w:p>
        </w:tc>
        <w:tc>
          <w:tcPr>
            <w:tcW w:w="1014" w:type="dxa"/>
          </w:tcPr>
          <w:p w14:paraId="5A42D001" w14:textId="77777777" w:rsidR="00252ABA" w:rsidRDefault="00252ABA" w:rsidP="00330E9A">
            <w:pPr>
              <w:rPr>
                <w:rFonts w:ascii="Times New Roman" w:eastAsia="仿宋_GB2312" w:hAnsi="Times New Roman" w:cs="Times New Roman"/>
                <w:sz w:val="24"/>
              </w:rPr>
            </w:pPr>
          </w:p>
        </w:tc>
      </w:tr>
      <w:tr w:rsidR="00252ABA" w:rsidRPr="00F06050" w14:paraId="1198E917" w14:textId="77777777" w:rsidTr="00821F26">
        <w:trPr>
          <w:trHeight w:val="416"/>
          <w:jc w:val="center"/>
        </w:trPr>
        <w:tc>
          <w:tcPr>
            <w:tcW w:w="483" w:type="dxa"/>
            <w:vAlign w:val="center"/>
          </w:tcPr>
          <w:p w14:paraId="3E8B0FCC"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t>8</w:t>
            </w:r>
          </w:p>
        </w:tc>
        <w:tc>
          <w:tcPr>
            <w:tcW w:w="852" w:type="dxa"/>
            <w:vMerge/>
            <w:vAlign w:val="center"/>
          </w:tcPr>
          <w:p w14:paraId="77E9D26F" w14:textId="77777777" w:rsidR="00252ABA" w:rsidRPr="00F06050" w:rsidRDefault="00252ABA" w:rsidP="007223B8">
            <w:pPr>
              <w:jc w:val="center"/>
              <w:rPr>
                <w:rFonts w:ascii="Times New Roman" w:eastAsia="仿宋_GB2312" w:hAnsi="Times New Roman" w:cs="Times New Roman"/>
                <w:sz w:val="24"/>
              </w:rPr>
            </w:pPr>
          </w:p>
        </w:tc>
        <w:tc>
          <w:tcPr>
            <w:tcW w:w="4961" w:type="dxa"/>
            <w:vAlign w:val="center"/>
          </w:tcPr>
          <w:p w14:paraId="603AD78C" w14:textId="77777777" w:rsidR="00252ABA" w:rsidRPr="00F06050" w:rsidRDefault="00252ABA" w:rsidP="007223B8">
            <w:pPr>
              <w:rPr>
                <w:rFonts w:ascii="Times New Roman" w:eastAsia="仿宋_GB2312" w:hAnsi="Times New Roman" w:cs="Times New Roman"/>
                <w:sz w:val="24"/>
              </w:rPr>
            </w:pPr>
            <w:r w:rsidRPr="00F06050">
              <w:rPr>
                <w:rFonts w:ascii="Times New Roman" w:eastAsia="仿宋_GB2312" w:hAnsi="Times New Roman" w:cs="Times New Roman"/>
                <w:sz w:val="24"/>
              </w:rPr>
              <w:t>在骨伤科、外科、眼科、烧伤科等工伤救治或中毒、尘肺等职业病防治方面具备专业技术优势力</w:t>
            </w:r>
            <w:r w:rsidRPr="00F06050">
              <w:rPr>
                <w:rFonts w:ascii="Times New Roman" w:eastAsia="仿宋_GB2312" w:hAnsi="Times New Roman" w:cs="Times New Roman"/>
                <w:sz w:val="24"/>
              </w:rPr>
              <w:t xml:space="preserve"> </w:t>
            </w:r>
            <w:r w:rsidRPr="00F06050">
              <w:rPr>
                <w:rFonts w:ascii="Times New Roman" w:eastAsia="仿宋_GB2312" w:hAnsi="Times New Roman" w:cs="Times New Roman"/>
                <w:sz w:val="24"/>
              </w:rPr>
              <w:t>。</w:t>
            </w:r>
          </w:p>
        </w:tc>
        <w:tc>
          <w:tcPr>
            <w:tcW w:w="709" w:type="dxa"/>
            <w:vAlign w:val="center"/>
          </w:tcPr>
          <w:p w14:paraId="4C6BED00"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10</w:t>
            </w:r>
          </w:p>
        </w:tc>
        <w:tc>
          <w:tcPr>
            <w:tcW w:w="4677" w:type="dxa"/>
            <w:vAlign w:val="center"/>
          </w:tcPr>
          <w:p w14:paraId="636FFC5A" w14:textId="77777777" w:rsidR="00252ABA" w:rsidRPr="00F06050" w:rsidRDefault="00252ABA" w:rsidP="006424EE">
            <w:pPr>
              <w:spacing w:line="280" w:lineRule="exact"/>
              <w:rPr>
                <w:rFonts w:ascii="Times New Roman" w:eastAsia="仿宋_GB2312" w:hAnsi="Times New Roman" w:cs="Times New Roman"/>
                <w:sz w:val="24"/>
              </w:rPr>
            </w:pPr>
            <w:r w:rsidRPr="00F06050">
              <w:rPr>
                <w:rFonts w:ascii="Times New Roman" w:eastAsia="仿宋_GB2312" w:hAnsi="Times New Roman" w:cs="Times New Roman"/>
                <w:sz w:val="24"/>
              </w:rPr>
              <w:t>查阅申报材料，获批国家级临床重点专科及建设项目的记</w:t>
            </w:r>
            <w:r w:rsidRPr="00F06050">
              <w:rPr>
                <w:rFonts w:ascii="Times New Roman" w:eastAsia="仿宋_GB2312" w:hAnsi="Times New Roman" w:cs="Times New Roman"/>
                <w:sz w:val="24"/>
              </w:rPr>
              <w:t>10</w:t>
            </w:r>
            <w:r w:rsidRPr="00F06050">
              <w:rPr>
                <w:rFonts w:ascii="Times New Roman" w:eastAsia="仿宋_GB2312" w:hAnsi="Times New Roman" w:cs="Times New Roman"/>
                <w:sz w:val="24"/>
              </w:rPr>
              <w:t>分；省级重点的记</w:t>
            </w:r>
            <w:r w:rsidRPr="00F06050">
              <w:rPr>
                <w:rFonts w:ascii="Times New Roman" w:eastAsia="仿宋_GB2312" w:hAnsi="Times New Roman" w:cs="Times New Roman"/>
                <w:sz w:val="24"/>
              </w:rPr>
              <w:t>7</w:t>
            </w:r>
            <w:r w:rsidRPr="00F06050">
              <w:rPr>
                <w:rFonts w:ascii="Times New Roman" w:eastAsia="仿宋_GB2312" w:hAnsi="Times New Roman" w:cs="Times New Roman"/>
                <w:sz w:val="24"/>
              </w:rPr>
              <w:t>分，市级重点的记</w:t>
            </w:r>
            <w:r w:rsidRPr="00F06050">
              <w:rPr>
                <w:rFonts w:ascii="Times New Roman" w:eastAsia="仿宋_GB2312" w:hAnsi="Times New Roman" w:cs="Times New Roman"/>
                <w:sz w:val="24"/>
              </w:rPr>
              <w:t>5</w:t>
            </w:r>
            <w:r w:rsidRPr="00F06050">
              <w:rPr>
                <w:rFonts w:ascii="Times New Roman" w:eastAsia="仿宋_GB2312" w:hAnsi="Times New Roman" w:cs="Times New Roman"/>
                <w:sz w:val="24"/>
              </w:rPr>
              <w:t>分，其他情形的，记</w:t>
            </w:r>
            <w:r w:rsidRPr="00F06050">
              <w:rPr>
                <w:rFonts w:ascii="Times New Roman" w:eastAsia="仿宋_GB2312" w:hAnsi="Times New Roman" w:cs="Times New Roman"/>
                <w:sz w:val="24"/>
              </w:rPr>
              <w:t>0</w:t>
            </w:r>
            <w:r w:rsidRPr="00F06050">
              <w:rPr>
                <w:rFonts w:ascii="Times New Roman" w:eastAsia="仿宋_GB2312" w:hAnsi="Times New Roman" w:cs="Times New Roman"/>
                <w:sz w:val="24"/>
              </w:rPr>
              <w:t>分。</w:t>
            </w:r>
          </w:p>
        </w:tc>
        <w:tc>
          <w:tcPr>
            <w:tcW w:w="709" w:type="dxa"/>
            <w:vAlign w:val="center"/>
          </w:tcPr>
          <w:p w14:paraId="5A31035A" w14:textId="77777777" w:rsidR="00252ABA" w:rsidRPr="00F06050" w:rsidRDefault="00252ABA" w:rsidP="007223B8">
            <w:pPr>
              <w:jc w:val="center"/>
              <w:rPr>
                <w:rFonts w:ascii="Times New Roman" w:eastAsia="仿宋_GB2312" w:hAnsi="Times New Roman" w:cs="Times New Roman"/>
                <w:sz w:val="24"/>
              </w:rPr>
            </w:pPr>
          </w:p>
        </w:tc>
        <w:tc>
          <w:tcPr>
            <w:tcW w:w="2370" w:type="dxa"/>
            <w:vAlign w:val="center"/>
          </w:tcPr>
          <w:p w14:paraId="255A7ACC" w14:textId="08374EC8" w:rsidR="00252ABA" w:rsidRPr="00F06050" w:rsidRDefault="00821F26" w:rsidP="00821F26">
            <w:pPr>
              <w:rPr>
                <w:rFonts w:ascii="Times New Roman" w:eastAsia="仿宋_GB2312" w:hAnsi="Times New Roman" w:cs="Times New Roman"/>
                <w:sz w:val="24"/>
              </w:rPr>
            </w:pPr>
            <w:r>
              <w:rPr>
                <w:rFonts w:ascii="Times New Roman" w:eastAsia="仿宋_GB2312" w:hAnsi="Times New Roman" w:cs="Times New Roman" w:hint="eastAsia"/>
                <w:sz w:val="24"/>
              </w:rPr>
              <w:t>提供</w:t>
            </w:r>
            <w:r w:rsidR="00252ABA">
              <w:rPr>
                <w:rFonts w:ascii="Times New Roman" w:eastAsia="仿宋_GB2312" w:hAnsi="Times New Roman" w:cs="Times New Roman" w:hint="eastAsia"/>
                <w:sz w:val="24"/>
              </w:rPr>
              <w:t>资质证书复印件。</w:t>
            </w:r>
          </w:p>
        </w:tc>
        <w:tc>
          <w:tcPr>
            <w:tcW w:w="1014" w:type="dxa"/>
          </w:tcPr>
          <w:p w14:paraId="1B25BB8E" w14:textId="77777777" w:rsidR="00252ABA" w:rsidRDefault="00252ABA" w:rsidP="00330E9A">
            <w:pPr>
              <w:rPr>
                <w:rFonts w:ascii="Times New Roman" w:eastAsia="仿宋_GB2312" w:hAnsi="Times New Roman" w:cs="Times New Roman"/>
                <w:sz w:val="24"/>
              </w:rPr>
            </w:pPr>
          </w:p>
        </w:tc>
      </w:tr>
      <w:tr w:rsidR="00252ABA" w:rsidRPr="00F06050" w14:paraId="5C70C074" w14:textId="77777777" w:rsidTr="00821F26">
        <w:trPr>
          <w:trHeight w:val="767"/>
          <w:jc w:val="center"/>
        </w:trPr>
        <w:tc>
          <w:tcPr>
            <w:tcW w:w="483" w:type="dxa"/>
            <w:vAlign w:val="center"/>
          </w:tcPr>
          <w:p w14:paraId="3232DB2B"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lastRenderedPageBreak/>
              <w:t>9</w:t>
            </w:r>
          </w:p>
        </w:tc>
        <w:tc>
          <w:tcPr>
            <w:tcW w:w="852" w:type="dxa"/>
            <w:vMerge w:val="restart"/>
            <w:vAlign w:val="center"/>
          </w:tcPr>
          <w:p w14:paraId="640EC2DB" w14:textId="77777777" w:rsidR="00252ABA" w:rsidRPr="002679F2" w:rsidRDefault="00252ABA" w:rsidP="002679F2">
            <w:pPr>
              <w:jc w:val="center"/>
              <w:rPr>
                <w:rFonts w:ascii="Times New Roman" w:eastAsia="仿宋_GB2312" w:hAnsi="Times New Roman" w:cs="Times New Roman"/>
                <w:sz w:val="24"/>
              </w:rPr>
            </w:pPr>
          </w:p>
          <w:p w14:paraId="25563B47" w14:textId="77777777" w:rsidR="00252ABA" w:rsidRPr="00F06050" w:rsidRDefault="00252ABA" w:rsidP="009072F7">
            <w:pPr>
              <w:jc w:val="center"/>
              <w:rPr>
                <w:rFonts w:ascii="Times New Roman" w:eastAsia="仿宋_GB2312" w:hAnsi="Times New Roman" w:cs="Times New Roman"/>
                <w:sz w:val="24"/>
              </w:rPr>
            </w:pPr>
            <w:r w:rsidRPr="00F06050">
              <w:rPr>
                <w:rFonts w:ascii="Times New Roman" w:eastAsia="仿宋_GB2312" w:hAnsi="Times New Roman" w:cs="Times New Roman"/>
                <w:sz w:val="24"/>
              </w:rPr>
              <w:t>内</w:t>
            </w:r>
          </w:p>
          <w:p w14:paraId="782CE5F6" w14:textId="77777777" w:rsidR="00252ABA" w:rsidRPr="00F06050" w:rsidRDefault="00252ABA" w:rsidP="009072F7">
            <w:pPr>
              <w:jc w:val="center"/>
              <w:rPr>
                <w:rFonts w:ascii="Times New Roman" w:eastAsia="仿宋_GB2312" w:hAnsi="Times New Roman" w:cs="Times New Roman"/>
                <w:sz w:val="24"/>
              </w:rPr>
            </w:pPr>
            <w:r w:rsidRPr="00F06050">
              <w:rPr>
                <w:rFonts w:ascii="Times New Roman" w:eastAsia="仿宋_GB2312" w:hAnsi="Times New Roman" w:cs="Times New Roman"/>
                <w:sz w:val="24"/>
              </w:rPr>
              <w:t>部</w:t>
            </w:r>
          </w:p>
          <w:p w14:paraId="6D7F0008" w14:textId="77777777" w:rsidR="00252ABA" w:rsidRPr="00F06050" w:rsidRDefault="00252ABA" w:rsidP="009072F7">
            <w:pPr>
              <w:jc w:val="center"/>
              <w:rPr>
                <w:rFonts w:ascii="Times New Roman" w:eastAsia="仿宋_GB2312" w:hAnsi="Times New Roman" w:cs="Times New Roman"/>
                <w:sz w:val="24"/>
              </w:rPr>
            </w:pPr>
            <w:r w:rsidRPr="00F06050">
              <w:rPr>
                <w:rFonts w:ascii="Times New Roman" w:eastAsia="仿宋_GB2312" w:hAnsi="Times New Roman" w:cs="Times New Roman"/>
                <w:sz w:val="24"/>
              </w:rPr>
              <w:t>管</w:t>
            </w:r>
          </w:p>
          <w:p w14:paraId="3C3121E0" w14:textId="77777777" w:rsidR="00252ABA" w:rsidRPr="00F06050" w:rsidRDefault="00252ABA" w:rsidP="009072F7">
            <w:pPr>
              <w:jc w:val="center"/>
              <w:rPr>
                <w:rFonts w:ascii="Times New Roman" w:eastAsia="仿宋_GB2312" w:hAnsi="Times New Roman" w:cs="Times New Roman"/>
                <w:sz w:val="24"/>
              </w:rPr>
            </w:pPr>
            <w:r w:rsidRPr="00F06050">
              <w:rPr>
                <w:rFonts w:ascii="Times New Roman" w:eastAsia="仿宋_GB2312" w:hAnsi="Times New Roman" w:cs="Times New Roman"/>
                <w:sz w:val="24"/>
              </w:rPr>
              <w:t>理</w:t>
            </w:r>
          </w:p>
          <w:p w14:paraId="43ED68AA" w14:textId="77777777" w:rsidR="00252ABA" w:rsidRPr="00F06050" w:rsidRDefault="00252ABA" w:rsidP="00FC5FCF">
            <w:pPr>
              <w:jc w:val="center"/>
              <w:rPr>
                <w:rFonts w:ascii="Times New Roman" w:eastAsia="仿宋_GB2312" w:hAnsi="Times New Roman" w:cs="Times New Roman"/>
                <w:sz w:val="24"/>
              </w:rPr>
            </w:pPr>
            <w:r w:rsidRPr="00F06050">
              <w:rPr>
                <w:rFonts w:ascii="Times New Roman" w:eastAsia="仿宋_GB2312" w:hAnsi="Times New Roman" w:cs="Times New Roman"/>
                <w:sz w:val="24"/>
              </w:rPr>
              <w:t>20</w:t>
            </w:r>
            <w:r w:rsidRPr="00F06050">
              <w:rPr>
                <w:rFonts w:ascii="Times New Roman" w:eastAsia="仿宋_GB2312" w:hAnsi="Times New Roman" w:cs="Times New Roman"/>
                <w:sz w:val="24"/>
              </w:rPr>
              <w:t>分</w:t>
            </w:r>
          </w:p>
        </w:tc>
        <w:tc>
          <w:tcPr>
            <w:tcW w:w="4961" w:type="dxa"/>
            <w:vAlign w:val="center"/>
          </w:tcPr>
          <w:p w14:paraId="05D516E1" w14:textId="77777777" w:rsidR="00252ABA" w:rsidRPr="00F06050" w:rsidRDefault="00252ABA" w:rsidP="006C318B">
            <w:pPr>
              <w:spacing w:line="260" w:lineRule="exact"/>
              <w:rPr>
                <w:rFonts w:ascii="Times New Roman" w:eastAsia="仿宋_GB2312" w:hAnsi="Times New Roman" w:cs="Times New Roman"/>
                <w:sz w:val="24"/>
              </w:rPr>
            </w:pPr>
            <w:r w:rsidRPr="00F06050">
              <w:rPr>
                <w:rFonts w:ascii="Times New Roman" w:eastAsia="仿宋_GB2312" w:hAnsi="Times New Roman" w:cs="Times New Roman"/>
                <w:sz w:val="24"/>
              </w:rPr>
              <w:t>有健全完善的医疗质量安全管理制度；遵守有关医疗服务和职业病防治管理的法规和标准，明确常规医疗护理技术操作技术规范和质量标准。</w:t>
            </w:r>
          </w:p>
        </w:tc>
        <w:tc>
          <w:tcPr>
            <w:tcW w:w="709" w:type="dxa"/>
            <w:vAlign w:val="center"/>
          </w:tcPr>
          <w:p w14:paraId="5ADB7666" w14:textId="77777777" w:rsidR="00252ABA" w:rsidRPr="00F06050" w:rsidRDefault="00252ABA" w:rsidP="006C318B">
            <w:pPr>
              <w:spacing w:line="260" w:lineRule="exact"/>
              <w:jc w:val="center"/>
              <w:rPr>
                <w:rFonts w:ascii="Times New Roman" w:eastAsia="仿宋_GB2312" w:hAnsi="Times New Roman" w:cs="Times New Roman"/>
                <w:sz w:val="24"/>
              </w:rPr>
            </w:pPr>
            <w:r w:rsidRPr="00F06050">
              <w:rPr>
                <w:rFonts w:ascii="Times New Roman" w:eastAsia="仿宋_GB2312" w:hAnsi="Times New Roman" w:cs="Times New Roman"/>
                <w:sz w:val="24"/>
              </w:rPr>
              <w:t>5</w:t>
            </w:r>
          </w:p>
        </w:tc>
        <w:tc>
          <w:tcPr>
            <w:tcW w:w="4677" w:type="dxa"/>
            <w:vAlign w:val="center"/>
          </w:tcPr>
          <w:p w14:paraId="305A1DE4" w14:textId="77777777" w:rsidR="00252ABA" w:rsidRPr="00F06050" w:rsidRDefault="00252ABA" w:rsidP="006C318B">
            <w:pPr>
              <w:autoSpaceDE w:val="0"/>
              <w:autoSpaceDN w:val="0"/>
              <w:adjustRightInd w:val="0"/>
              <w:spacing w:line="260" w:lineRule="exact"/>
              <w:rPr>
                <w:rFonts w:ascii="Times New Roman" w:eastAsia="仿宋_GB2312" w:hAnsi="Times New Roman" w:cs="Times New Roman"/>
                <w:sz w:val="24"/>
              </w:rPr>
            </w:pPr>
            <w:r w:rsidRPr="00F06050">
              <w:rPr>
                <w:rFonts w:ascii="Times New Roman" w:eastAsia="仿宋_GB2312" w:hAnsi="Times New Roman" w:cs="Times New Roman"/>
                <w:sz w:val="24"/>
              </w:rPr>
              <w:t>查阅申报材料，制度健全的记</w:t>
            </w:r>
            <w:r w:rsidRPr="00F06050">
              <w:rPr>
                <w:rFonts w:ascii="Times New Roman" w:eastAsia="仿宋_GB2312" w:hAnsi="Times New Roman" w:cs="Times New Roman"/>
                <w:sz w:val="24"/>
              </w:rPr>
              <w:t>5</w:t>
            </w:r>
            <w:r w:rsidRPr="00F06050">
              <w:rPr>
                <w:rFonts w:ascii="Times New Roman" w:eastAsia="仿宋_GB2312" w:hAnsi="Times New Roman" w:cs="Times New Roman"/>
                <w:sz w:val="24"/>
              </w:rPr>
              <w:t>分；制度不健全的，每缺一项扣</w:t>
            </w:r>
            <w:r w:rsidRPr="00F06050">
              <w:rPr>
                <w:rFonts w:ascii="Times New Roman" w:eastAsia="仿宋_GB2312" w:hAnsi="Times New Roman" w:cs="Times New Roman"/>
                <w:sz w:val="24"/>
              </w:rPr>
              <w:t>2</w:t>
            </w:r>
            <w:r w:rsidRPr="00F06050">
              <w:rPr>
                <w:rFonts w:ascii="Times New Roman" w:eastAsia="仿宋_GB2312" w:hAnsi="Times New Roman" w:cs="Times New Roman"/>
                <w:sz w:val="24"/>
              </w:rPr>
              <w:t>分，扣完为止。</w:t>
            </w:r>
          </w:p>
        </w:tc>
        <w:tc>
          <w:tcPr>
            <w:tcW w:w="709" w:type="dxa"/>
            <w:vAlign w:val="center"/>
          </w:tcPr>
          <w:p w14:paraId="0C3990D1" w14:textId="77777777" w:rsidR="00252ABA" w:rsidRPr="00F06050" w:rsidRDefault="00252ABA" w:rsidP="007223B8">
            <w:pPr>
              <w:jc w:val="center"/>
              <w:rPr>
                <w:rFonts w:ascii="Times New Roman" w:eastAsia="仿宋_GB2312" w:hAnsi="Times New Roman" w:cs="Times New Roman"/>
                <w:sz w:val="24"/>
              </w:rPr>
            </w:pPr>
          </w:p>
        </w:tc>
        <w:tc>
          <w:tcPr>
            <w:tcW w:w="2370" w:type="dxa"/>
            <w:vMerge w:val="restart"/>
            <w:vAlign w:val="center"/>
          </w:tcPr>
          <w:p w14:paraId="1775655D" w14:textId="4BF7FAE9" w:rsidR="00252ABA" w:rsidRPr="00F06050" w:rsidRDefault="004471F2" w:rsidP="00330E9A">
            <w:pPr>
              <w:rPr>
                <w:rFonts w:ascii="Times New Roman" w:eastAsia="仿宋_GB2312" w:hAnsi="Times New Roman" w:cs="Times New Roman"/>
                <w:sz w:val="24"/>
              </w:rPr>
            </w:pPr>
            <w:r>
              <w:rPr>
                <w:rFonts w:ascii="Times New Roman" w:eastAsia="仿宋_GB2312" w:hAnsi="Times New Roman" w:cs="Times New Roman" w:hint="eastAsia"/>
                <w:sz w:val="24"/>
              </w:rPr>
              <w:t xml:space="preserve"> </w:t>
            </w:r>
            <w:r>
              <w:rPr>
                <w:rFonts w:ascii="Times New Roman" w:eastAsia="仿宋_GB2312" w:hAnsi="Times New Roman" w:cs="Times New Roman"/>
                <w:sz w:val="24"/>
              </w:rPr>
              <w:t xml:space="preserve">       </w:t>
            </w:r>
          </w:p>
        </w:tc>
        <w:tc>
          <w:tcPr>
            <w:tcW w:w="1014" w:type="dxa"/>
          </w:tcPr>
          <w:p w14:paraId="0DBE668C" w14:textId="77777777" w:rsidR="00252ABA" w:rsidRDefault="00252ABA" w:rsidP="00330E9A">
            <w:pPr>
              <w:rPr>
                <w:rFonts w:ascii="Times New Roman" w:eastAsia="仿宋_GB2312" w:hAnsi="Times New Roman" w:cs="Times New Roman"/>
                <w:sz w:val="24"/>
              </w:rPr>
            </w:pPr>
          </w:p>
        </w:tc>
      </w:tr>
      <w:tr w:rsidR="00252ABA" w:rsidRPr="00F06050" w14:paraId="736848D0" w14:textId="77777777" w:rsidTr="00821F26">
        <w:trPr>
          <w:trHeight w:val="767"/>
          <w:jc w:val="center"/>
        </w:trPr>
        <w:tc>
          <w:tcPr>
            <w:tcW w:w="483" w:type="dxa"/>
            <w:vAlign w:val="center"/>
          </w:tcPr>
          <w:p w14:paraId="6C9419CC"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t>10</w:t>
            </w:r>
          </w:p>
        </w:tc>
        <w:tc>
          <w:tcPr>
            <w:tcW w:w="852" w:type="dxa"/>
            <w:vMerge/>
            <w:vAlign w:val="center"/>
          </w:tcPr>
          <w:p w14:paraId="08AEAA63" w14:textId="77777777" w:rsidR="00252ABA" w:rsidRPr="00F06050" w:rsidRDefault="00252ABA" w:rsidP="007223B8">
            <w:pPr>
              <w:jc w:val="center"/>
              <w:rPr>
                <w:rFonts w:ascii="Times New Roman" w:eastAsia="仿宋_GB2312" w:hAnsi="Times New Roman" w:cs="Times New Roman"/>
                <w:sz w:val="24"/>
              </w:rPr>
            </w:pPr>
          </w:p>
        </w:tc>
        <w:tc>
          <w:tcPr>
            <w:tcW w:w="4961" w:type="dxa"/>
            <w:vAlign w:val="center"/>
          </w:tcPr>
          <w:p w14:paraId="2FCB546F" w14:textId="77777777" w:rsidR="00252ABA" w:rsidRPr="00F06050" w:rsidRDefault="00252ABA" w:rsidP="006C318B">
            <w:pPr>
              <w:spacing w:line="260" w:lineRule="exact"/>
              <w:rPr>
                <w:rFonts w:ascii="Times New Roman" w:eastAsia="仿宋_GB2312" w:hAnsi="Times New Roman" w:cs="Times New Roman"/>
                <w:sz w:val="24"/>
              </w:rPr>
            </w:pPr>
            <w:r w:rsidRPr="00F06050">
              <w:rPr>
                <w:rFonts w:ascii="Times New Roman" w:eastAsia="仿宋_GB2312" w:hAnsi="Times New Roman" w:cs="Times New Roman"/>
                <w:sz w:val="24"/>
              </w:rPr>
              <w:t>有健全的设备管理制度，各种医疗设备、器材建立规范的账目。</w:t>
            </w:r>
          </w:p>
        </w:tc>
        <w:tc>
          <w:tcPr>
            <w:tcW w:w="709" w:type="dxa"/>
            <w:vAlign w:val="center"/>
          </w:tcPr>
          <w:p w14:paraId="2672F035" w14:textId="77777777" w:rsidR="00252ABA" w:rsidRPr="00F06050" w:rsidRDefault="00252ABA" w:rsidP="006C318B">
            <w:pPr>
              <w:spacing w:line="260" w:lineRule="exact"/>
              <w:jc w:val="center"/>
              <w:rPr>
                <w:rFonts w:ascii="Times New Roman" w:eastAsia="仿宋_GB2312" w:hAnsi="Times New Roman" w:cs="Times New Roman"/>
                <w:sz w:val="24"/>
              </w:rPr>
            </w:pPr>
            <w:r w:rsidRPr="00F06050">
              <w:rPr>
                <w:rFonts w:ascii="Times New Roman" w:eastAsia="仿宋_GB2312" w:hAnsi="Times New Roman" w:cs="Times New Roman"/>
                <w:sz w:val="24"/>
              </w:rPr>
              <w:t>5</w:t>
            </w:r>
          </w:p>
        </w:tc>
        <w:tc>
          <w:tcPr>
            <w:tcW w:w="4677" w:type="dxa"/>
            <w:vAlign w:val="center"/>
          </w:tcPr>
          <w:p w14:paraId="2275D87A" w14:textId="77777777" w:rsidR="00252ABA" w:rsidRPr="00F06050" w:rsidRDefault="00252ABA" w:rsidP="006C318B">
            <w:pPr>
              <w:spacing w:line="260" w:lineRule="exact"/>
              <w:jc w:val="left"/>
              <w:rPr>
                <w:rFonts w:ascii="Times New Roman" w:eastAsia="仿宋_GB2312" w:hAnsi="Times New Roman" w:cs="Times New Roman"/>
                <w:sz w:val="24"/>
              </w:rPr>
            </w:pPr>
            <w:r w:rsidRPr="00F06050">
              <w:rPr>
                <w:rFonts w:ascii="Times New Roman" w:eastAsia="仿宋_GB2312" w:hAnsi="Times New Roman" w:cs="Times New Roman"/>
                <w:sz w:val="24"/>
              </w:rPr>
              <w:t>查阅申报材料结合现场抽查，账目符合规范的记</w:t>
            </w:r>
            <w:r w:rsidRPr="00F06050">
              <w:rPr>
                <w:rFonts w:ascii="Times New Roman" w:eastAsia="仿宋_GB2312" w:hAnsi="Times New Roman" w:cs="Times New Roman"/>
                <w:sz w:val="24"/>
              </w:rPr>
              <w:t>5</w:t>
            </w:r>
            <w:r w:rsidRPr="00F06050">
              <w:rPr>
                <w:rFonts w:ascii="Times New Roman" w:eastAsia="仿宋_GB2312" w:hAnsi="Times New Roman" w:cs="Times New Roman"/>
                <w:sz w:val="24"/>
              </w:rPr>
              <w:t>分；账目不清晰的，每一例扣</w:t>
            </w:r>
            <w:r w:rsidRPr="00F06050">
              <w:rPr>
                <w:rFonts w:ascii="Times New Roman" w:eastAsia="仿宋_GB2312" w:hAnsi="Times New Roman" w:cs="Times New Roman"/>
                <w:sz w:val="24"/>
              </w:rPr>
              <w:t>2</w:t>
            </w:r>
            <w:r w:rsidRPr="00F06050">
              <w:rPr>
                <w:rFonts w:ascii="Times New Roman" w:eastAsia="仿宋_GB2312" w:hAnsi="Times New Roman" w:cs="Times New Roman"/>
                <w:sz w:val="24"/>
              </w:rPr>
              <w:t>分，扣完为止。</w:t>
            </w:r>
          </w:p>
        </w:tc>
        <w:tc>
          <w:tcPr>
            <w:tcW w:w="709" w:type="dxa"/>
            <w:vAlign w:val="center"/>
          </w:tcPr>
          <w:p w14:paraId="1DFE9524" w14:textId="77777777" w:rsidR="00252ABA" w:rsidRPr="00F06050" w:rsidRDefault="00252ABA" w:rsidP="007223B8">
            <w:pPr>
              <w:jc w:val="center"/>
              <w:rPr>
                <w:rFonts w:ascii="Times New Roman" w:eastAsia="仿宋_GB2312" w:hAnsi="Times New Roman" w:cs="Times New Roman"/>
                <w:sz w:val="24"/>
              </w:rPr>
            </w:pPr>
          </w:p>
        </w:tc>
        <w:tc>
          <w:tcPr>
            <w:tcW w:w="2370" w:type="dxa"/>
            <w:vMerge/>
            <w:vAlign w:val="center"/>
          </w:tcPr>
          <w:p w14:paraId="4AAC513B" w14:textId="77777777" w:rsidR="00252ABA" w:rsidRPr="00F06050" w:rsidRDefault="00252ABA" w:rsidP="00330E9A">
            <w:pPr>
              <w:rPr>
                <w:rFonts w:ascii="Times New Roman" w:eastAsia="仿宋_GB2312" w:hAnsi="Times New Roman" w:cs="Times New Roman"/>
                <w:sz w:val="24"/>
              </w:rPr>
            </w:pPr>
          </w:p>
        </w:tc>
        <w:tc>
          <w:tcPr>
            <w:tcW w:w="1014" w:type="dxa"/>
          </w:tcPr>
          <w:p w14:paraId="4FB52564" w14:textId="77777777" w:rsidR="00252ABA" w:rsidRPr="00F06050" w:rsidRDefault="00252ABA" w:rsidP="00330E9A">
            <w:pPr>
              <w:rPr>
                <w:rFonts w:ascii="Times New Roman" w:eastAsia="仿宋_GB2312" w:hAnsi="Times New Roman" w:cs="Times New Roman"/>
                <w:sz w:val="24"/>
              </w:rPr>
            </w:pPr>
          </w:p>
        </w:tc>
      </w:tr>
      <w:tr w:rsidR="00252ABA" w:rsidRPr="00F06050" w14:paraId="5BE96B68" w14:textId="77777777" w:rsidTr="00821F26">
        <w:trPr>
          <w:trHeight w:val="527"/>
          <w:jc w:val="center"/>
        </w:trPr>
        <w:tc>
          <w:tcPr>
            <w:tcW w:w="483" w:type="dxa"/>
            <w:vAlign w:val="center"/>
          </w:tcPr>
          <w:p w14:paraId="02BE4B74"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t>11</w:t>
            </w:r>
          </w:p>
        </w:tc>
        <w:tc>
          <w:tcPr>
            <w:tcW w:w="852" w:type="dxa"/>
            <w:vMerge/>
            <w:vAlign w:val="center"/>
          </w:tcPr>
          <w:p w14:paraId="5961463B" w14:textId="77777777" w:rsidR="00252ABA" w:rsidRPr="00F06050" w:rsidRDefault="00252ABA" w:rsidP="007223B8">
            <w:pPr>
              <w:jc w:val="center"/>
              <w:rPr>
                <w:rFonts w:ascii="Times New Roman" w:eastAsia="仿宋_GB2312" w:hAnsi="Times New Roman" w:cs="Times New Roman"/>
                <w:sz w:val="24"/>
              </w:rPr>
            </w:pPr>
          </w:p>
        </w:tc>
        <w:tc>
          <w:tcPr>
            <w:tcW w:w="4961" w:type="dxa"/>
            <w:vAlign w:val="center"/>
          </w:tcPr>
          <w:p w14:paraId="03D01BE8" w14:textId="77777777" w:rsidR="00252ABA" w:rsidRPr="00F06050" w:rsidRDefault="00252ABA" w:rsidP="006C318B">
            <w:pPr>
              <w:spacing w:line="260" w:lineRule="exact"/>
              <w:rPr>
                <w:rFonts w:ascii="Times New Roman" w:eastAsia="仿宋_GB2312" w:hAnsi="Times New Roman" w:cs="Times New Roman"/>
                <w:sz w:val="24"/>
              </w:rPr>
            </w:pPr>
            <w:r w:rsidRPr="00F06050">
              <w:rPr>
                <w:rFonts w:ascii="Times New Roman" w:eastAsia="仿宋_GB2312" w:hAnsi="Times New Roman" w:cs="Times New Roman"/>
                <w:sz w:val="24"/>
              </w:rPr>
              <w:t>有健全和完善的财务会计管理制度，对医疗机构财务活动进行全面管理。</w:t>
            </w:r>
          </w:p>
        </w:tc>
        <w:tc>
          <w:tcPr>
            <w:tcW w:w="709" w:type="dxa"/>
            <w:vAlign w:val="center"/>
          </w:tcPr>
          <w:p w14:paraId="61CB4EEC" w14:textId="77777777" w:rsidR="00252ABA" w:rsidRPr="00F06050" w:rsidRDefault="00252ABA" w:rsidP="006C318B">
            <w:pPr>
              <w:spacing w:line="260" w:lineRule="exact"/>
              <w:jc w:val="center"/>
              <w:rPr>
                <w:rFonts w:ascii="Times New Roman" w:eastAsia="仿宋_GB2312" w:hAnsi="Times New Roman" w:cs="Times New Roman"/>
                <w:sz w:val="24"/>
              </w:rPr>
            </w:pPr>
            <w:r w:rsidRPr="00F06050">
              <w:rPr>
                <w:rFonts w:ascii="Times New Roman" w:eastAsia="仿宋_GB2312" w:hAnsi="Times New Roman" w:cs="Times New Roman"/>
                <w:sz w:val="24"/>
              </w:rPr>
              <w:t>5</w:t>
            </w:r>
          </w:p>
        </w:tc>
        <w:tc>
          <w:tcPr>
            <w:tcW w:w="4677" w:type="dxa"/>
            <w:vAlign w:val="center"/>
          </w:tcPr>
          <w:p w14:paraId="4F9FA40D" w14:textId="77777777" w:rsidR="00252ABA" w:rsidRPr="00F06050" w:rsidRDefault="00252ABA" w:rsidP="006C318B">
            <w:pPr>
              <w:autoSpaceDE w:val="0"/>
              <w:autoSpaceDN w:val="0"/>
              <w:adjustRightInd w:val="0"/>
              <w:spacing w:line="260" w:lineRule="exact"/>
              <w:rPr>
                <w:rFonts w:ascii="Times New Roman" w:eastAsia="仿宋_GB2312" w:hAnsi="Times New Roman" w:cs="Times New Roman"/>
                <w:sz w:val="24"/>
              </w:rPr>
            </w:pPr>
            <w:r w:rsidRPr="00F06050">
              <w:rPr>
                <w:rFonts w:ascii="Times New Roman" w:eastAsia="仿宋_GB2312" w:hAnsi="Times New Roman" w:cs="Times New Roman"/>
                <w:sz w:val="24"/>
              </w:rPr>
              <w:t>查阅申报材料，制度健全的记</w:t>
            </w:r>
            <w:r w:rsidRPr="00F06050">
              <w:rPr>
                <w:rFonts w:ascii="Times New Roman" w:eastAsia="仿宋_GB2312" w:hAnsi="Times New Roman" w:cs="Times New Roman"/>
                <w:sz w:val="24"/>
              </w:rPr>
              <w:t>5</w:t>
            </w:r>
            <w:r w:rsidRPr="00F06050">
              <w:rPr>
                <w:rFonts w:ascii="Times New Roman" w:eastAsia="仿宋_GB2312" w:hAnsi="Times New Roman" w:cs="Times New Roman"/>
                <w:sz w:val="24"/>
              </w:rPr>
              <w:t>分；制度不健全的，每缺一项扣</w:t>
            </w:r>
            <w:r w:rsidRPr="00F06050">
              <w:rPr>
                <w:rFonts w:ascii="Times New Roman" w:eastAsia="仿宋_GB2312" w:hAnsi="Times New Roman" w:cs="Times New Roman"/>
                <w:sz w:val="24"/>
              </w:rPr>
              <w:t>2</w:t>
            </w:r>
            <w:r w:rsidRPr="00F06050">
              <w:rPr>
                <w:rFonts w:ascii="Times New Roman" w:eastAsia="仿宋_GB2312" w:hAnsi="Times New Roman" w:cs="Times New Roman"/>
                <w:sz w:val="24"/>
              </w:rPr>
              <w:t>分，扣完为止。</w:t>
            </w:r>
          </w:p>
        </w:tc>
        <w:tc>
          <w:tcPr>
            <w:tcW w:w="709" w:type="dxa"/>
            <w:vAlign w:val="center"/>
          </w:tcPr>
          <w:p w14:paraId="3A656B47" w14:textId="77777777" w:rsidR="00252ABA" w:rsidRPr="00F06050" w:rsidRDefault="00252ABA" w:rsidP="007223B8">
            <w:pPr>
              <w:jc w:val="center"/>
              <w:rPr>
                <w:rFonts w:ascii="Times New Roman" w:eastAsia="仿宋_GB2312" w:hAnsi="Times New Roman" w:cs="Times New Roman"/>
                <w:sz w:val="24"/>
              </w:rPr>
            </w:pPr>
          </w:p>
        </w:tc>
        <w:tc>
          <w:tcPr>
            <w:tcW w:w="2370" w:type="dxa"/>
            <w:vMerge/>
            <w:vAlign w:val="center"/>
          </w:tcPr>
          <w:p w14:paraId="5FD1537D" w14:textId="77777777" w:rsidR="00252ABA" w:rsidRPr="00F06050" w:rsidRDefault="00252ABA" w:rsidP="00330E9A">
            <w:pPr>
              <w:rPr>
                <w:rFonts w:ascii="Times New Roman" w:eastAsia="仿宋_GB2312" w:hAnsi="Times New Roman" w:cs="Times New Roman"/>
                <w:sz w:val="24"/>
              </w:rPr>
            </w:pPr>
          </w:p>
        </w:tc>
        <w:tc>
          <w:tcPr>
            <w:tcW w:w="1014" w:type="dxa"/>
          </w:tcPr>
          <w:p w14:paraId="7C7CD44C" w14:textId="77777777" w:rsidR="00252ABA" w:rsidRPr="00F06050" w:rsidRDefault="00252ABA" w:rsidP="00330E9A">
            <w:pPr>
              <w:rPr>
                <w:rFonts w:ascii="Times New Roman" w:eastAsia="仿宋_GB2312" w:hAnsi="Times New Roman" w:cs="Times New Roman"/>
                <w:sz w:val="24"/>
              </w:rPr>
            </w:pPr>
          </w:p>
        </w:tc>
      </w:tr>
      <w:tr w:rsidR="00252ABA" w:rsidRPr="00F06050" w14:paraId="0B1F0837" w14:textId="77777777" w:rsidTr="00821F26">
        <w:trPr>
          <w:trHeight w:val="833"/>
          <w:jc w:val="center"/>
        </w:trPr>
        <w:tc>
          <w:tcPr>
            <w:tcW w:w="483" w:type="dxa"/>
            <w:vAlign w:val="center"/>
          </w:tcPr>
          <w:p w14:paraId="24CA621B" w14:textId="77777777" w:rsidR="00252ABA" w:rsidRPr="00F06050" w:rsidRDefault="00252ABA" w:rsidP="007223B8">
            <w:pPr>
              <w:jc w:val="center"/>
              <w:rPr>
                <w:rFonts w:ascii="Times New Roman" w:hAnsi="Times New Roman" w:cs="Times New Roman"/>
              </w:rPr>
            </w:pPr>
            <w:r w:rsidRPr="00F06050">
              <w:rPr>
                <w:rFonts w:ascii="Times New Roman" w:hAnsi="Times New Roman" w:cs="Times New Roman"/>
                <w:szCs w:val="21"/>
              </w:rPr>
              <w:t>12</w:t>
            </w:r>
          </w:p>
        </w:tc>
        <w:tc>
          <w:tcPr>
            <w:tcW w:w="852" w:type="dxa"/>
            <w:vMerge/>
            <w:vAlign w:val="center"/>
          </w:tcPr>
          <w:p w14:paraId="032259D0" w14:textId="77777777" w:rsidR="00252ABA" w:rsidRPr="00F06050" w:rsidRDefault="00252ABA" w:rsidP="007223B8">
            <w:pPr>
              <w:jc w:val="center"/>
              <w:rPr>
                <w:rFonts w:ascii="Times New Roman" w:eastAsia="仿宋_GB2312" w:hAnsi="Times New Roman" w:cs="Times New Roman"/>
                <w:sz w:val="24"/>
              </w:rPr>
            </w:pPr>
          </w:p>
        </w:tc>
        <w:tc>
          <w:tcPr>
            <w:tcW w:w="4961" w:type="dxa"/>
            <w:vAlign w:val="center"/>
          </w:tcPr>
          <w:p w14:paraId="57DC3649" w14:textId="77777777" w:rsidR="00252ABA" w:rsidRPr="00F06050" w:rsidRDefault="00252ABA" w:rsidP="006C318B">
            <w:pPr>
              <w:spacing w:line="260" w:lineRule="exact"/>
              <w:jc w:val="left"/>
              <w:rPr>
                <w:rFonts w:ascii="Times New Roman" w:eastAsia="仿宋_GB2312" w:hAnsi="Times New Roman" w:cs="Times New Roman"/>
                <w:sz w:val="24"/>
              </w:rPr>
            </w:pPr>
            <w:r w:rsidRPr="00F06050">
              <w:rPr>
                <w:rFonts w:ascii="Times New Roman" w:eastAsia="仿宋_GB2312" w:hAnsi="Times New Roman" w:cs="Times New Roman"/>
                <w:sz w:val="24"/>
              </w:rPr>
              <w:t>建立住院及门急诊病历管理和质量控制制度，严格落实国家病历书写、管理和应用相关规定，实施电子病历须符合《电子病历应用管理规范》。</w:t>
            </w:r>
          </w:p>
        </w:tc>
        <w:tc>
          <w:tcPr>
            <w:tcW w:w="709" w:type="dxa"/>
            <w:vAlign w:val="center"/>
          </w:tcPr>
          <w:p w14:paraId="361B716E" w14:textId="77777777" w:rsidR="00252ABA" w:rsidRPr="00F06050" w:rsidRDefault="00252ABA" w:rsidP="006C318B">
            <w:pPr>
              <w:spacing w:line="260" w:lineRule="exact"/>
              <w:jc w:val="center"/>
              <w:rPr>
                <w:rFonts w:ascii="Times New Roman" w:eastAsia="仿宋_GB2312" w:hAnsi="Times New Roman" w:cs="Times New Roman"/>
                <w:sz w:val="24"/>
              </w:rPr>
            </w:pPr>
            <w:r w:rsidRPr="00F06050">
              <w:rPr>
                <w:rFonts w:ascii="Times New Roman" w:eastAsia="仿宋_GB2312" w:hAnsi="Times New Roman" w:cs="Times New Roman"/>
                <w:sz w:val="24"/>
              </w:rPr>
              <w:t>5</w:t>
            </w:r>
          </w:p>
        </w:tc>
        <w:tc>
          <w:tcPr>
            <w:tcW w:w="4677" w:type="dxa"/>
            <w:vAlign w:val="center"/>
          </w:tcPr>
          <w:p w14:paraId="55DB4A72" w14:textId="77777777" w:rsidR="00252ABA" w:rsidRPr="00F06050" w:rsidRDefault="00252ABA" w:rsidP="00D027B4">
            <w:pPr>
              <w:spacing w:line="260" w:lineRule="exact"/>
              <w:jc w:val="left"/>
              <w:rPr>
                <w:rFonts w:ascii="Times New Roman" w:eastAsia="仿宋_GB2312" w:hAnsi="Times New Roman" w:cs="Times New Roman"/>
                <w:sz w:val="24"/>
              </w:rPr>
            </w:pPr>
            <w:r w:rsidRPr="00F06050">
              <w:rPr>
                <w:rFonts w:ascii="Times New Roman" w:eastAsia="仿宋_GB2312" w:hAnsi="Times New Roman" w:cs="Times New Roman"/>
                <w:sz w:val="24"/>
              </w:rPr>
              <w:t>查阅申报材料结合现场抽查，病历管理质量合格的记</w:t>
            </w:r>
            <w:r w:rsidRPr="00F06050">
              <w:rPr>
                <w:rFonts w:ascii="Times New Roman" w:eastAsia="仿宋_GB2312" w:hAnsi="Times New Roman" w:cs="Times New Roman"/>
                <w:sz w:val="24"/>
              </w:rPr>
              <w:t>5</w:t>
            </w:r>
            <w:r w:rsidRPr="00F06050">
              <w:rPr>
                <w:rFonts w:ascii="Times New Roman" w:eastAsia="仿宋_GB2312" w:hAnsi="Times New Roman" w:cs="Times New Roman"/>
                <w:sz w:val="24"/>
              </w:rPr>
              <w:t>分；不合格的，每一例扣</w:t>
            </w:r>
            <w:r w:rsidRPr="00F06050">
              <w:rPr>
                <w:rFonts w:ascii="Times New Roman" w:eastAsia="仿宋_GB2312" w:hAnsi="Times New Roman" w:cs="Times New Roman"/>
                <w:sz w:val="24"/>
              </w:rPr>
              <w:t>2</w:t>
            </w:r>
            <w:r w:rsidRPr="00F06050">
              <w:rPr>
                <w:rFonts w:ascii="Times New Roman" w:eastAsia="仿宋_GB2312" w:hAnsi="Times New Roman" w:cs="Times New Roman"/>
                <w:sz w:val="24"/>
              </w:rPr>
              <w:t>分，扣完为止。</w:t>
            </w:r>
          </w:p>
        </w:tc>
        <w:tc>
          <w:tcPr>
            <w:tcW w:w="709" w:type="dxa"/>
            <w:vAlign w:val="center"/>
          </w:tcPr>
          <w:p w14:paraId="58C3EE2D" w14:textId="77777777" w:rsidR="00252ABA" w:rsidRPr="00F06050" w:rsidRDefault="00252ABA" w:rsidP="007223B8">
            <w:pPr>
              <w:jc w:val="center"/>
              <w:rPr>
                <w:rFonts w:ascii="Times New Roman" w:eastAsia="仿宋_GB2312" w:hAnsi="Times New Roman" w:cs="Times New Roman"/>
                <w:sz w:val="24"/>
              </w:rPr>
            </w:pPr>
          </w:p>
        </w:tc>
        <w:tc>
          <w:tcPr>
            <w:tcW w:w="2370" w:type="dxa"/>
            <w:vMerge/>
            <w:vAlign w:val="center"/>
          </w:tcPr>
          <w:p w14:paraId="6F950A5D" w14:textId="77777777" w:rsidR="00252ABA" w:rsidRPr="00F06050" w:rsidRDefault="00252ABA" w:rsidP="00330E9A">
            <w:pPr>
              <w:rPr>
                <w:rFonts w:ascii="Times New Roman" w:eastAsia="仿宋_GB2312" w:hAnsi="Times New Roman" w:cs="Times New Roman"/>
                <w:sz w:val="24"/>
              </w:rPr>
            </w:pPr>
          </w:p>
        </w:tc>
        <w:tc>
          <w:tcPr>
            <w:tcW w:w="1014" w:type="dxa"/>
          </w:tcPr>
          <w:p w14:paraId="43BB7FB4" w14:textId="77777777" w:rsidR="00252ABA" w:rsidRPr="00F06050" w:rsidRDefault="00252ABA" w:rsidP="00330E9A">
            <w:pPr>
              <w:rPr>
                <w:rFonts w:ascii="Times New Roman" w:eastAsia="仿宋_GB2312" w:hAnsi="Times New Roman" w:cs="Times New Roman"/>
                <w:sz w:val="24"/>
              </w:rPr>
            </w:pPr>
          </w:p>
        </w:tc>
      </w:tr>
      <w:tr w:rsidR="00252ABA" w:rsidRPr="00F06050" w14:paraId="272E8F9B" w14:textId="77777777" w:rsidTr="00821F26">
        <w:trPr>
          <w:trHeight w:hRule="exact" w:val="1856"/>
          <w:jc w:val="center"/>
        </w:trPr>
        <w:tc>
          <w:tcPr>
            <w:tcW w:w="483" w:type="dxa"/>
            <w:vAlign w:val="center"/>
          </w:tcPr>
          <w:p w14:paraId="408AE811"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t>13</w:t>
            </w:r>
          </w:p>
          <w:p w14:paraId="2BF5B5F5" w14:textId="77777777" w:rsidR="00252ABA" w:rsidRPr="00F06050" w:rsidRDefault="00252ABA" w:rsidP="007223B8">
            <w:pPr>
              <w:jc w:val="center"/>
              <w:rPr>
                <w:rFonts w:ascii="Times New Roman" w:hAnsi="Times New Roman" w:cs="Times New Roman"/>
                <w:szCs w:val="21"/>
              </w:rPr>
            </w:pPr>
          </w:p>
        </w:tc>
        <w:tc>
          <w:tcPr>
            <w:tcW w:w="852" w:type="dxa"/>
            <w:vAlign w:val="center"/>
          </w:tcPr>
          <w:p w14:paraId="0C52536B" w14:textId="77777777" w:rsidR="00252ABA" w:rsidRPr="00F06050" w:rsidRDefault="00252ABA" w:rsidP="002679F2">
            <w:pPr>
              <w:jc w:val="center"/>
              <w:rPr>
                <w:rFonts w:ascii="Times New Roman" w:eastAsia="仿宋_GB2312" w:hAnsi="Times New Roman" w:cs="Times New Roman"/>
                <w:sz w:val="24"/>
              </w:rPr>
            </w:pPr>
            <w:r w:rsidRPr="00F06050">
              <w:rPr>
                <w:rFonts w:ascii="Times New Roman" w:eastAsia="仿宋_GB2312" w:hAnsi="Times New Roman" w:cs="Times New Roman"/>
                <w:sz w:val="24"/>
              </w:rPr>
              <w:t>信</w:t>
            </w:r>
          </w:p>
          <w:p w14:paraId="4D56FA6D" w14:textId="77777777" w:rsidR="00252ABA" w:rsidRPr="00F06050" w:rsidRDefault="00252ABA" w:rsidP="002679F2">
            <w:pPr>
              <w:jc w:val="center"/>
              <w:rPr>
                <w:rFonts w:ascii="Times New Roman" w:eastAsia="仿宋_GB2312" w:hAnsi="Times New Roman" w:cs="Times New Roman"/>
                <w:sz w:val="24"/>
              </w:rPr>
            </w:pPr>
            <w:proofErr w:type="gramStart"/>
            <w:r w:rsidRPr="00F06050">
              <w:rPr>
                <w:rFonts w:ascii="Times New Roman" w:eastAsia="仿宋_GB2312" w:hAnsi="Times New Roman" w:cs="Times New Roman"/>
                <w:sz w:val="24"/>
              </w:rPr>
              <w:t>息</w:t>
            </w:r>
            <w:proofErr w:type="gramEnd"/>
          </w:p>
          <w:p w14:paraId="1CD1F72D" w14:textId="77777777" w:rsidR="00252ABA" w:rsidRPr="00F06050" w:rsidRDefault="00252ABA" w:rsidP="002679F2">
            <w:pPr>
              <w:jc w:val="center"/>
              <w:rPr>
                <w:rFonts w:ascii="Times New Roman" w:eastAsia="仿宋_GB2312" w:hAnsi="Times New Roman" w:cs="Times New Roman"/>
                <w:sz w:val="24"/>
              </w:rPr>
            </w:pPr>
            <w:r w:rsidRPr="00F06050">
              <w:rPr>
                <w:rFonts w:ascii="Times New Roman" w:eastAsia="仿宋_GB2312" w:hAnsi="Times New Roman" w:cs="Times New Roman"/>
                <w:sz w:val="24"/>
              </w:rPr>
              <w:t>化</w:t>
            </w:r>
          </w:p>
          <w:p w14:paraId="3E042914" w14:textId="77777777" w:rsidR="00252ABA" w:rsidRPr="00F06050" w:rsidRDefault="00252ABA" w:rsidP="002679F2">
            <w:pPr>
              <w:jc w:val="center"/>
              <w:rPr>
                <w:rFonts w:ascii="Times New Roman" w:eastAsia="仿宋_GB2312" w:hAnsi="Times New Roman" w:cs="Times New Roman"/>
                <w:sz w:val="24"/>
              </w:rPr>
            </w:pPr>
            <w:r w:rsidRPr="00F06050">
              <w:rPr>
                <w:rFonts w:ascii="Times New Roman" w:eastAsia="仿宋_GB2312" w:hAnsi="Times New Roman" w:cs="Times New Roman"/>
                <w:sz w:val="24"/>
              </w:rPr>
              <w:t>建</w:t>
            </w:r>
          </w:p>
          <w:p w14:paraId="40A8B2CA" w14:textId="77777777" w:rsidR="00252ABA" w:rsidRPr="00F06050" w:rsidRDefault="00252ABA" w:rsidP="002679F2">
            <w:pPr>
              <w:jc w:val="center"/>
              <w:rPr>
                <w:rFonts w:ascii="Times New Roman" w:eastAsia="仿宋_GB2312" w:hAnsi="Times New Roman" w:cs="Times New Roman"/>
                <w:sz w:val="24"/>
              </w:rPr>
            </w:pPr>
            <w:r w:rsidRPr="00F06050">
              <w:rPr>
                <w:rFonts w:ascii="Times New Roman" w:eastAsia="仿宋_GB2312" w:hAnsi="Times New Roman" w:cs="Times New Roman"/>
                <w:sz w:val="24"/>
              </w:rPr>
              <w:t>设</w:t>
            </w:r>
          </w:p>
          <w:p w14:paraId="22DFD703" w14:textId="77777777" w:rsidR="00252ABA" w:rsidRPr="00F06050" w:rsidRDefault="00252ABA" w:rsidP="002679F2">
            <w:pPr>
              <w:jc w:val="center"/>
              <w:rPr>
                <w:rFonts w:ascii="Times New Roman" w:eastAsia="仿宋_GB2312" w:hAnsi="Times New Roman" w:cs="Times New Roman"/>
                <w:sz w:val="24"/>
              </w:rPr>
            </w:pPr>
            <w:r w:rsidRPr="00F06050">
              <w:rPr>
                <w:rFonts w:ascii="Times New Roman" w:eastAsia="仿宋_GB2312" w:hAnsi="Times New Roman" w:cs="Times New Roman"/>
                <w:sz w:val="24"/>
              </w:rPr>
              <w:t>20</w:t>
            </w:r>
            <w:r w:rsidRPr="00F06050">
              <w:rPr>
                <w:rFonts w:ascii="Times New Roman" w:eastAsia="仿宋_GB2312" w:hAnsi="Times New Roman" w:cs="Times New Roman"/>
                <w:sz w:val="24"/>
              </w:rPr>
              <w:t>分</w:t>
            </w:r>
          </w:p>
        </w:tc>
        <w:tc>
          <w:tcPr>
            <w:tcW w:w="4961" w:type="dxa"/>
            <w:vAlign w:val="center"/>
          </w:tcPr>
          <w:p w14:paraId="00484996" w14:textId="77777777" w:rsidR="00252ABA" w:rsidRPr="00F06050" w:rsidRDefault="00252ABA" w:rsidP="006C318B">
            <w:pPr>
              <w:widowControl/>
              <w:spacing w:line="260" w:lineRule="exact"/>
              <w:jc w:val="left"/>
              <w:rPr>
                <w:rFonts w:ascii="Times New Roman" w:eastAsia="仿宋_GB2312" w:hAnsi="Times New Roman" w:cs="Times New Roman"/>
                <w:sz w:val="24"/>
              </w:rPr>
            </w:pPr>
            <w:r w:rsidRPr="00F06050">
              <w:rPr>
                <w:rFonts w:ascii="Times New Roman" w:eastAsia="仿宋_GB2312" w:hAnsi="Times New Roman" w:cs="Times New Roman"/>
                <w:sz w:val="24"/>
              </w:rPr>
              <w:t>有健全完善的信息管理系统，对医疗服务过程实行全流程信息化管理；具备与社会保险经办机构进行工伤医疗费联网结算和信息查询的网络运行条件。</w:t>
            </w:r>
          </w:p>
        </w:tc>
        <w:tc>
          <w:tcPr>
            <w:tcW w:w="709" w:type="dxa"/>
            <w:vAlign w:val="center"/>
          </w:tcPr>
          <w:p w14:paraId="703BBB82" w14:textId="77777777" w:rsidR="00252ABA" w:rsidRPr="00F06050" w:rsidRDefault="00252ABA" w:rsidP="006C318B">
            <w:pPr>
              <w:spacing w:line="260" w:lineRule="exact"/>
              <w:jc w:val="center"/>
              <w:rPr>
                <w:rFonts w:ascii="Times New Roman" w:eastAsia="仿宋_GB2312" w:hAnsi="Times New Roman" w:cs="Times New Roman"/>
                <w:sz w:val="24"/>
              </w:rPr>
            </w:pPr>
          </w:p>
          <w:p w14:paraId="3E955706" w14:textId="77777777" w:rsidR="00252ABA" w:rsidRPr="00F06050" w:rsidRDefault="00252ABA" w:rsidP="006C318B">
            <w:pPr>
              <w:spacing w:line="260" w:lineRule="exact"/>
              <w:jc w:val="center"/>
              <w:rPr>
                <w:rFonts w:ascii="Times New Roman" w:eastAsia="仿宋_GB2312" w:hAnsi="Times New Roman" w:cs="Times New Roman"/>
                <w:sz w:val="24"/>
              </w:rPr>
            </w:pPr>
            <w:r w:rsidRPr="00F06050">
              <w:rPr>
                <w:rFonts w:ascii="Times New Roman" w:eastAsia="仿宋_GB2312" w:hAnsi="Times New Roman" w:cs="Times New Roman"/>
                <w:sz w:val="24"/>
              </w:rPr>
              <w:t>20</w:t>
            </w:r>
          </w:p>
          <w:p w14:paraId="02385F85" w14:textId="77777777" w:rsidR="00252ABA" w:rsidRPr="00F06050" w:rsidRDefault="00252ABA" w:rsidP="006C318B">
            <w:pPr>
              <w:spacing w:line="260" w:lineRule="exact"/>
              <w:rPr>
                <w:rFonts w:ascii="Times New Roman" w:eastAsia="仿宋_GB2312" w:hAnsi="Times New Roman" w:cs="Times New Roman"/>
                <w:sz w:val="24"/>
              </w:rPr>
            </w:pPr>
          </w:p>
        </w:tc>
        <w:tc>
          <w:tcPr>
            <w:tcW w:w="4677" w:type="dxa"/>
            <w:vAlign w:val="center"/>
          </w:tcPr>
          <w:p w14:paraId="47B518BB" w14:textId="77777777" w:rsidR="00252ABA" w:rsidRPr="00F06050" w:rsidRDefault="00252ABA" w:rsidP="00D027B4">
            <w:pPr>
              <w:spacing w:line="260" w:lineRule="exact"/>
              <w:rPr>
                <w:rFonts w:ascii="Times New Roman" w:eastAsia="仿宋_GB2312" w:hAnsi="Times New Roman" w:cs="Times New Roman"/>
                <w:sz w:val="24"/>
              </w:rPr>
            </w:pPr>
            <w:r w:rsidRPr="00F06050">
              <w:rPr>
                <w:rFonts w:ascii="Times New Roman" w:eastAsia="仿宋_GB2312" w:hAnsi="Times New Roman" w:cs="Times New Roman"/>
                <w:sz w:val="24"/>
              </w:rPr>
              <w:t>查阅申报材料，能提供信息系统开发商服务协议、信息系统应急预案、管理岗位设置等书面材料，可根据社会保险经办机构业务需求和技术规范定期完成系统接口改造的记</w:t>
            </w:r>
            <w:r w:rsidRPr="00F06050">
              <w:rPr>
                <w:rFonts w:ascii="Times New Roman" w:eastAsia="仿宋_GB2312" w:hAnsi="Times New Roman" w:cs="Times New Roman"/>
                <w:sz w:val="24"/>
              </w:rPr>
              <w:t>20</w:t>
            </w:r>
            <w:r w:rsidRPr="00F06050">
              <w:rPr>
                <w:rFonts w:ascii="Times New Roman" w:eastAsia="仿宋_GB2312" w:hAnsi="Times New Roman" w:cs="Times New Roman"/>
                <w:sz w:val="24"/>
              </w:rPr>
              <w:t>分；其他情形的，记</w:t>
            </w:r>
            <w:r w:rsidRPr="00F06050">
              <w:rPr>
                <w:rFonts w:ascii="Times New Roman" w:eastAsia="仿宋_GB2312" w:hAnsi="Times New Roman" w:cs="Times New Roman"/>
                <w:sz w:val="24"/>
              </w:rPr>
              <w:t>0</w:t>
            </w:r>
            <w:r w:rsidRPr="00F06050">
              <w:rPr>
                <w:rFonts w:ascii="Times New Roman" w:eastAsia="仿宋_GB2312" w:hAnsi="Times New Roman" w:cs="Times New Roman"/>
                <w:sz w:val="24"/>
              </w:rPr>
              <w:t>分。</w:t>
            </w:r>
          </w:p>
        </w:tc>
        <w:tc>
          <w:tcPr>
            <w:tcW w:w="709" w:type="dxa"/>
            <w:vAlign w:val="center"/>
          </w:tcPr>
          <w:p w14:paraId="0982863F" w14:textId="77777777" w:rsidR="00252ABA" w:rsidRPr="00F06050" w:rsidRDefault="00252ABA" w:rsidP="007223B8">
            <w:pPr>
              <w:jc w:val="center"/>
              <w:rPr>
                <w:rFonts w:ascii="Times New Roman" w:eastAsia="仿宋_GB2312" w:hAnsi="Times New Roman" w:cs="Times New Roman"/>
                <w:sz w:val="24"/>
              </w:rPr>
            </w:pPr>
          </w:p>
        </w:tc>
        <w:tc>
          <w:tcPr>
            <w:tcW w:w="2370" w:type="dxa"/>
            <w:vAlign w:val="center"/>
          </w:tcPr>
          <w:p w14:paraId="6F64CDDD" w14:textId="6CA8E7E7" w:rsidR="00252ABA" w:rsidRPr="00F06050" w:rsidRDefault="00A4393A" w:rsidP="00330E9A">
            <w:pPr>
              <w:rPr>
                <w:rFonts w:ascii="Times New Roman" w:eastAsia="仿宋_GB2312" w:hAnsi="Times New Roman" w:cs="Times New Roman"/>
                <w:sz w:val="24"/>
              </w:rPr>
            </w:pPr>
            <w:r>
              <w:rPr>
                <w:rFonts w:ascii="Times New Roman" w:eastAsia="仿宋_GB2312" w:hAnsi="Times New Roman" w:cs="Times New Roman" w:hint="eastAsia"/>
                <w:sz w:val="24"/>
              </w:rPr>
              <w:t>提供</w:t>
            </w:r>
            <w:r w:rsidR="00252ABA" w:rsidRPr="00F06050">
              <w:rPr>
                <w:rFonts w:ascii="Times New Roman" w:eastAsia="仿宋_GB2312" w:hAnsi="Times New Roman" w:cs="Times New Roman"/>
                <w:sz w:val="24"/>
              </w:rPr>
              <w:t>信息系统开发商服务协议、应急预案、管理岗位设置</w:t>
            </w:r>
            <w:r w:rsidR="00252ABA">
              <w:rPr>
                <w:rFonts w:ascii="Times New Roman" w:eastAsia="仿宋_GB2312" w:hAnsi="Times New Roman" w:cs="Times New Roman" w:hint="eastAsia"/>
                <w:sz w:val="24"/>
              </w:rPr>
              <w:t>等</w:t>
            </w:r>
            <w:r w:rsidR="007C4FA6" w:rsidRPr="00F12E73">
              <w:rPr>
                <w:rFonts w:ascii="Times New Roman" w:eastAsia="仿宋_GB2312" w:hAnsi="Times New Roman" w:cs="Times New Roman" w:hint="eastAsia"/>
                <w:sz w:val="24"/>
              </w:rPr>
              <w:t>材料</w:t>
            </w:r>
            <w:r w:rsidR="00252ABA">
              <w:rPr>
                <w:rFonts w:ascii="Times New Roman" w:eastAsia="仿宋_GB2312" w:hAnsi="Times New Roman" w:cs="Times New Roman" w:hint="eastAsia"/>
                <w:sz w:val="24"/>
              </w:rPr>
              <w:t>。</w:t>
            </w:r>
          </w:p>
        </w:tc>
        <w:tc>
          <w:tcPr>
            <w:tcW w:w="1014" w:type="dxa"/>
          </w:tcPr>
          <w:p w14:paraId="093A9338" w14:textId="77777777" w:rsidR="00252ABA" w:rsidRPr="00F06050" w:rsidRDefault="00252ABA" w:rsidP="00330E9A">
            <w:pPr>
              <w:rPr>
                <w:rFonts w:ascii="Times New Roman" w:eastAsia="仿宋_GB2312" w:hAnsi="Times New Roman" w:cs="Times New Roman"/>
                <w:sz w:val="24"/>
              </w:rPr>
            </w:pPr>
          </w:p>
        </w:tc>
      </w:tr>
      <w:tr w:rsidR="00252ABA" w:rsidRPr="00F06050" w14:paraId="1EC1407D" w14:textId="77777777" w:rsidTr="00821F26">
        <w:trPr>
          <w:trHeight w:hRule="exact" w:val="863"/>
          <w:jc w:val="center"/>
        </w:trPr>
        <w:tc>
          <w:tcPr>
            <w:tcW w:w="483" w:type="dxa"/>
            <w:vMerge w:val="restart"/>
            <w:vAlign w:val="center"/>
          </w:tcPr>
          <w:p w14:paraId="4047F2FE"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t>14</w:t>
            </w:r>
          </w:p>
        </w:tc>
        <w:tc>
          <w:tcPr>
            <w:tcW w:w="852" w:type="dxa"/>
            <w:vMerge w:val="restart"/>
            <w:vAlign w:val="center"/>
          </w:tcPr>
          <w:p w14:paraId="2341D144" w14:textId="77777777" w:rsidR="00252ABA" w:rsidRPr="00F06050" w:rsidRDefault="00252ABA" w:rsidP="002679F2">
            <w:pPr>
              <w:jc w:val="center"/>
              <w:rPr>
                <w:rFonts w:ascii="Times New Roman" w:eastAsia="仿宋_GB2312" w:hAnsi="Times New Roman" w:cs="Times New Roman"/>
                <w:sz w:val="24"/>
              </w:rPr>
            </w:pPr>
            <w:r w:rsidRPr="00F06050">
              <w:rPr>
                <w:rFonts w:ascii="Times New Roman" w:eastAsia="仿宋_GB2312" w:hAnsi="Times New Roman" w:cs="Times New Roman"/>
                <w:sz w:val="24"/>
              </w:rPr>
              <w:t>价</w:t>
            </w:r>
          </w:p>
          <w:p w14:paraId="2F05F31F" w14:textId="77777777" w:rsidR="00252ABA" w:rsidRPr="00F06050" w:rsidRDefault="00252ABA" w:rsidP="002679F2">
            <w:pPr>
              <w:jc w:val="center"/>
              <w:rPr>
                <w:rFonts w:ascii="Times New Roman" w:eastAsia="仿宋_GB2312" w:hAnsi="Times New Roman" w:cs="Times New Roman"/>
                <w:sz w:val="24"/>
              </w:rPr>
            </w:pPr>
            <w:r w:rsidRPr="00F06050">
              <w:rPr>
                <w:rFonts w:ascii="Times New Roman" w:eastAsia="仿宋_GB2312" w:hAnsi="Times New Roman" w:cs="Times New Roman"/>
                <w:sz w:val="24"/>
              </w:rPr>
              <w:t>格</w:t>
            </w:r>
          </w:p>
          <w:p w14:paraId="124CC8CD" w14:textId="77777777" w:rsidR="00252ABA" w:rsidRPr="00F06050" w:rsidRDefault="00252ABA" w:rsidP="002679F2">
            <w:pPr>
              <w:jc w:val="center"/>
              <w:rPr>
                <w:rFonts w:ascii="Times New Roman" w:eastAsia="仿宋_GB2312" w:hAnsi="Times New Roman" w:cs="Times New Roman"/>
                <w:sz w:val="24"/>
              </w:rPr>
            </w:pPr>
            <w:r w:rsidRPr="00F06050">
              <w:rPr>
                <w:rFonts w:ascii="Times New Roman" w:eastAsia="仿宋_GB2312" w:hAnsi="Times New Roman" w:cs="Times New Roman"/>
                <w:sz w:val="24"/>
              </w:rPr>
              <w:t>管</w:t>
            </w:r>
          </w:p>
          <w:p w14:paraId="26C02077" w14:textId="77777777" w:rsidR="00252ABA" w:rsidRPr="00F06050" w:rsidRDefault="00252ABA" w:rsidP="002679F2">
            <w:pPr>
              <w:jc w:val="center"/>
              <w:rPr>
                <w:rFonts w:ascii="Times New Roman" w:eastAsia="仿宋_GB2312" w:hAnsi="Times New Roman" w:cs="Times New Roman"/>
                <w:sz w:val="24"/>
              </w:rPr>
            </w:pPr>
            <w:r w:rsidRPr="00F06050">
              <w:rPr>
                <w:rFonts w:ascii="Times New Roman" w:eastAsia="仿宋_GB2312" w:hAnsi="Times New Roman" w:cs="Times New Roman"/>
                <w:sz w:val="24"/>
              </w:rPr>
              <w:t>理</w:t>
            </w:r>
          </w:p>
          <w:p w14:paraId="33AA2D5A" w14:textId="77777777" w:rsidR="00252ABA" w:rsidRPr="00F06050" w:rsidRDefault="00252ABA" w:rsidP="002679F2">
            <w:pPr>
              <w:jc w:val="center"/>
              <w:rPr>
                <w:rFonts w:ascii="Times New Roman" w:eastAsia="仿宋_GB2312" w:hAnsi="Times New Roman" w:cs="Times New Roman"/>
                <w:sz w:val="24"/>
              </w:rPr>
            </w:pPr>
            <w:r w:rsidRPr="00F06050">
              <w:rPr>
                <w:rFonts w:ascii="Times New Roman" w:eastAsia="仿宋_GB2312" w:hAnsi="Times New Roman" w:cs="Times New Roman"/>
                <w:sz w:val="24"/>
              </w:rPr>
              <w:t>10</w:t>
            </w:r>
            <w:r w:rsidRPr="00F06050">
              <w:rPr>
                <w:rFonts w:ascii="Times New Roman" w:eastAsia="仿宋_GB2312" w:hAnsi="Times New Roman" w:cs="Times New Roman"/>
                <w:sz w:val="24"/>
              </w:rPr>
              <w:t>分</w:t>
            </w:r>
          </w:p>
        </w:tc>
        <w:tc>
          <w:tcPr>
            <w:tcW w:w="4961" w:type="dxa"/>
            <w:vAlign w:val="center"/>
          </w:tcPr>
          <w:p w14:paraId="229AB169" w14:textId="77777777" w:rsidR="00252ABA" w:rsidRPr="00F06050" w:rsidRDefault="00252ABA" w:rsidP="006C318B">
            <w:pPr>
              <w:spacing w:line="260" w:lineRule="exact"/>
              <w:jc w:val="left"/>
              <w:rPr>
                <w:rFonts w:ascii="Times New Roman" w:eastAsia="仿宋_GB2312" w:hAnsi="Times New Roman" w:cs="Times New Roman"/>
                <w:sz w:val="24"/>
              </w:rPr>
            </w:pPr>
            <w:r w:rsidRPr="00F06050">
              <w:rPr>
                <w:rFonts w:ascii="Times New Roman" w:eastAsia="仿宋_GB2312" w:hAnsi="Times New Roman" w:cs="Times New Roman"/>
                <w:sz w:val="24"/>
              </w:rPr>
              <w:t>遵守国家和省市相关部门规定的医疗服务和药品的价格政策，在显著位置公示医疗服务、药品价格信息。</w:t>
            </w:r>
          </w:p>
        </w:tc>
        <w:tc>
          <w:tcPr>
            <w:tcW w:w="709" w:type="dxa"/>
            <w:vAlign w:val="center"/>
          </w:tcPr>
          <w:p w14:paraId="2394C936" w14:textId="77777777" w:rsidR="00252ABA" w:rsidRPr="00F06050" w:rsidRDefault="00252ABA" w:rsidP="006C318B">
            <w:pPr>
              <w:spacing w:line="260" w:lineRule="exact"/>
              <w:jc w:val="center"/>
              <w:rPr>
                <w:rFonts w:ascii="Times New Roman" w:eastAsia="仿宋_GB2312" w:hAnsi="Times New Roman" w:cs="Times New Roman"/>
                <w:sz w:val="24"/>
              </w:rPr>
            </w:pPr>
            <w:r w:rsidRPr="00F06050">
              <w:rPr>
                <w:rFonts w:ascii="Times New Roman" w:eastAsia="仿宋_GB2312" w:hAnsi="Times New Roman" w:cs="Times New Roman"/>
                <w:sz w:val="24"/>
              </w:rPr>
              <w:t>5</w:t>
            </w:r>
          </w:p>
        </w:tc>
        <w:tc>
          <w:tcPr>
            <w:tcW w:w="4677" w:type="dxa"/>
            <w:vAlign w:val="center"/>
          </w:tcPr>
          <w:p w14:paraId="1DF7DBB6" w14:textId="77777777" w:rsidR="00252ABA" w:rsidRPr="00F06050" w:rsidRDefault="00252ABA" w:rsidP="00D027B4">
            <w:pPr>
              <w:spacing w:line="260" w:lineRule="exact"/>
              <w:jc w:val="left"/>
              <w:rPr>
                <w:rFonts w:ascii="Times New Roman" w:eastAsia="仿宋_GB2312" w:hAnsi="Times New Roman" w:cs="Times New Roman"/>
                <w:sz w:val="24"/>
              </w:rPr>
            </w:pPr>
            <w:r w:rsidRPr="00F06050">
              <w:rPr>
                <w:rFonts w:ascii="Times New Roman" w:eastAsia="仿宋_GB2312" w:hAnsi="Times New Roman" w:cs="Times New Roman"/>
                <w:sz w:val="24"/>
              </w:rPr>
              <w:t>现场抽查公示信息与信息系统比对，数据无误的记</w:t>
            </w:r>
            <w:r w:rsidRPr="00F06050">
              <w:rPr>
                <w:rFonts w:ascii="Times New Roman" w:eastAsia="仿宋_GB2312" w:hAnsi="Times New Roman" w:cs="Times New Roman"/>
                <w:sz w:val="24"/>
              </w:rPr>
              <w:t>5</w:t>
            </w:r>
            <w:r w:rsidRPr="00F06050">
              <w:rPr>
                <w:rFonts w:ascii="Times New Roman" w:eastAsia="仿宋_GB2312" w:hAnsi="Times New Roman" w:cs="Times New Roman"/>
                <w:sz w:val="24"/>
              </w:rPr>
              <w:t>分；数据不符的，每一例扣</w:t>
            </w:r>
            <w:r w:rsidRPr="00F06050">
              <w:rPr>
                <w:rFonts w:ascii="Times New Roman" w:eastAsia="仿宋_GB2312" w:hAnsi="Times New Roman" w:cs="Times New Roman"/>
                <w:sz w:val="24"/>
              </w:rPr>
              <w:t>2</w:t>
            </w:r>
            <w:r w:rsidRPr="00F06050">
              <w:rPr>
                <w:rFonts w:ascii="Times New Roman" w:eastAsia="仿宋_GB2312" w:hAnsi="Times New Roman" w:cs="Times New Roman"/>
                <w:sz w:val="24"/>
              </w:rPr>
              <w:t>分，扣完为止。</w:t>
            </w:r>
          </w:p>
        </w:tc>
        <w:tc>
          <w:tcPr>
            <w:tcW w:w="709" w:type="dxa"/>
            <w:vAlign w:val="center"/>
          </w:tcPr>
          <w:p w14:paraId="48B48658" w14:textId="77777777" w:rsidR="00252ABA" w:rsidRPr="00F06050" w:rsidRDefault="00252ABA" w:rsidP="007223B8">
            <w:pPr>
              <w:jc w:val="center"/>
              <w:rPr>
                <w:rFonts w:ascii="Times New Roman" w:eastAsia="仿宋_GB2312" w:hAnsi="Times New Roman" w:cs="Times New Roman"/>
                <w:sz w:val="24"/>
              </w:rPr>
            </w:pPr>
          </w:p>
        </w:tc>
        <w:tc>
          <w:tcPr>
            <w:tcW w:w="2370" w:type="dxa"/>
            <w:vAlign w:val="center"/>
          </w:tcPr>
          <w:p w14:paraId="5092C4C5" w14:textId="363A89A8" w:rsidR="00252ABA" w:rsidRPr="00F06050" w:rsidRDefault="00A4393A" w:rsidP="006424EE">
            <w:pPr>
              <w:spacing w:line="260" w:lineRule="exact"/>
              <w:rPr>
                <w:rFonts w:ascii="Times New Roman" w:eastAsia="仿宋_GB2312" w:hAnsi="Times New Roman" w:cs="Times New Roman"/>
                <w:sz w:val="24"/>
              </w:rPr>
            </w:pPr>
            <w:r>
              <w:rPr>
                <w:rFonts w:ascii="Times New Roman" w:eastAsia="仿宋_GB2312" w:hAnsi="Times New Roman" w:cs="Times New Roman" w:hint="eastAsia"/>
                <w:sz w:val="24"/>
              </w:rPr>
              <w:t>提供</w:t>
            </w:r>
            <w:r w:rsidR="007C4FA6">
              <w:rPr>
                <w:rFonts w:ascii="Times New Roman" w:eastAsia="仿宋_GB2312" w:hAnsi="Times New Roman" w:cs="Times New Roman" w:hint="eastAsia"/>
                <w:sz w:val="24"/>
              </w:rPr>
              <w:t>至少</w:t>
            </w:r>
            <w:r w:rsidR="00252ABA">
              <w:rPr>
                <w:rFonts w:ascii="Times New Roman" w:eastAsia="仿宋_GB2312" w:hAnsi="Times New Roman" w:cs="Times New Roman" w:hint="eastAsia"/>
                <w:sz w:val="24"/>
              </w:rPr>
              <w:t>3</w:t>
            </w:r>
            <w:r w:rsidR="007C4FA6">
              <w:rPr>
                <w:rFonts w:ascii="Times New Roman" w:eastAsia="仿宋_GB2312" w:hAnsi="Times New Roman" w:cs="Times New Roman" w:hint="eastAsia"/>
                <w:sz w:val="24"/>
              </w:rPr>
              <w:t>种药品</w:t>
            </w:r>
            <w:r w:rsidR="00252ABA">
              <w:rPr>
                <w:rFonts w:ascii="Times New Roman" w:eastAsia="仿宋_GB2312" w:hAnsi="Times New Roman" w:cs="Times New Roman" w:hint="eastAsia"/>
                <w:sz w:val="24"/>
              </w:rPr>
              <w:t>公示信息与信息系统比对</w:t>
            </w:r>
            <w:r>
              <w:rPr>
                <w:rFonts w:ascii="Times New Roman" w:eastAsia="仿宋_GB2312" w:hAnsi="Times New Roman" w:cs="Times New Roman" w:hint="eastAsia"/>
                <w:sz w:val="24"/>
              </w:rPr>
              <w:t>的图片</w:t>
            </w:r>
            <w:r w:rsidR="00252ABA">
              <w:rPr>
                <w:rFonts w:ascii="Times New Roman" w:eastAsia="仿宋_GB2312" w:hAnsi="Times New Roman" w:cs="Times New Roman" w:hint="eastAsia"/>
                <w:sz w:val="24"/>
              </w:rPr>
              <w:t>。</w:t>
            </w:r>
          </w:p>
        </w:tc>
        <w:tc>
          <w:tcPr>
            <w:tcW w:w="1014" w:type="dxa"/>
          </w:tcPr>
          <w:p w14:paraId="29939B80" w14:textId="77777777" w:rsidR="00252ABA" w:rsidRDefault="00252ABA" w:rsidP="00330E9A">
            <w:pPr>
              <w:rPr>
                <w:rFonts w:ascii="Times New Roman" w:eastAsia="仿宋_GB2312" w:hAnsi="Times New Roman" w:cs="Times New Roman"/>
                <w:sz w:val="24"/>
              </w:rPr>
            </w:pPr>
          </w:p>
        </w:tc>
      </w:tr>
      <w:tr w:rsidR="00252ABA" w:rsidRPr="00F06050" w14:paraId="66800527" w14:textId="77777777" w:rsidTr="00821F26">
        <w:trPr>
          <w:trHeight w:val="826"/>
          <w:jc w:val="center"/>
        </w:trPr>
        <w:tc>
          <w:tcPr>
            <w:tcW w:w="483" w:type="dxa"/>
            <w:vMerge/>
            <w:vAlign w:val="center"/>
          </w:tcPr>
          <w:p w14:paraId="76D3BDB8" w14:textId="77777777" w:rsidR="00252ABA" w:rsidRPr="00F06050" w:rsidRDefault="00252ABA" w:rsidP="007223B8">
            <w:pPr>
              <w:jc w:val="center"/>
              <w:rPr>
                <w:rFonts w:ascii="Times New Roman" w:hAnsi="Times New Roman" w:cs="Times New Roman"/>
                <w:szCs w:val="21"/>
              </w:rPr>
            </w:pPr>
          </w:p>
        </w:tc>
        <w:tc>
          <w:tcPr>
            <w:tcW w:w="852" w:type="dxa"/>
            <w:vMerge/>
            <w:vAlign w:val="center"/>
          </w:tcPr>
          <w:p w14:paraId="34223288" w14:textId="77777777" w:rsidR="00252ABA" w:rsidRPr="00F06050" w:rsidRDefault="00252ABA" w:rsidP="007223B8">
            <w:pPr>
              <w:jc w:val="center"/>
              <w:rPr>
                <w:rFonts w:ascii="Times New Roman" w:eastAsia="仿宋_GB2312" w:hAnsi="Times New Roman" w:cs="Times New Roman"/>
                <w:sz w:val="24"/>
              </w:rPr>
            </w:pPr>
          </w:p>
        </w:tc>
        <w:tc>
          <w:tcPr>
            <w:tcW w:w="4961" w:type="dxa"/>
            <w:vAlign w:val="center"/>
          </w:tcPr>
          <w:p w14:paraId="1EF95A75" w14:textId="77777777" w:rsidR="00252ABA" w:rsidRPr="00F06050" w:rsidRDefault="00252ABA" w:rsidP="006C318B">
            <w:pPr>
              <w:spacing w:line="260" w:lineRule="exact"/>
              <w:jc w:val="left"/>
              <w:rPr>
                <w:rFonts w:ascii="Times New Roman" w:eastAsia="仿宋_GB2312" w:hAnsi="Times New Roman" w:cs="Times New Roman"/>
                <w:sz w:val="24"/>
              </w:rPr>
            </w:pPr>
            <w:r w:rsidRPr="00F06050">
              <w:rPr>
                <w:rFonts w:ascii="Times New Roman" w:eastAsia="仿宋_GB2312" w:hAnsi="Times New Roman" w:cs="Times New Roman"/>
                <w:sz w:val="24"/>
              </w:rPr>
              <w:t>建立日清单及出院结算明细单制度；按规定向患方提供药品、检查、治疗、服务收费清单；建立患方自费项目、药品知情确认制度。</w:t>
            </w:r>
          </w:p>
        </w:tc>
        <w:tc>
          <w:tcPr>
            <w:tcW w:w="709" w:type="dxa"/>
            <w:vAlign w:val="center"/>
          </w:tcPr>
          <w:p w14:paraId="5F10062E" w14:textId="77777777" w:rsidR="00252ABA" w:rsidRPr="00F06050" w:rsidRDefault="00252ABA" w:rsidP="006C318B">
            <w:pPr>
              <w:spacing w:line="260" w:lineRule="exact"/>
              <w:jc w:val="center"/>
              <w:rPr>
                <w:rFonts w:ascii="Times New Roman" w:eastAsia="仿宋_GB2312" w:hAnsi="Times New Roman" w:cs="Times New Roman"/>
                <w:sz w:val="24"/>
              </w:rPr>
            </w:pPr>
            <w:r w:rsidRPr="00F06050">
              <w:rPr>
                <w:rFonts w:ascii="Times New Roman" w:eastAsia="仿宋_GB2312" w:hAnsi="Times New Roman" w:cs="Times New Roman"/>
                <w:sz w:val="24"/>
              </w:rPr>
              <w:t>5</w:t>
            </w:r>
          </w:p>
        </w:tc>
        <w:tc>
          <w:tcPr>
            <w:tcW w:w="4677" w:type="dxa"/>
            <w:vAlign w:val="center"/>
          </w:tcPr>
          <w:p w14:paraId="04C9FE16" w14:textId="77777777" w:rsidR="00252ABA" w:rsidRPr="00F06050" w:rsidRDefault="00252ABA" w:rsidP="00D027B4">
            <w:pPr>
              <w:spacing w:line="260" w:lineRule="exact"/>
              <w:jc w:val="left"/>
              <w:rPr>
                <w:rFonts w:ascii="Times New Roman" w:eastAsia="仿宋_GB2312" w:hAnsi="Times New Roman" w:cs="Times New Roman"/>
                <w:sz w:val="24"/>
              </w:rPr>
            </w:pPr>
            <w:r w:rsidRPr="00F06050">
              <w:rPr>
                <w:rFonts w:ascii="Times New Roman" w:eastAsia="仿宋_GB2312" w:hAnsi="Times New Roman" w:cs="Times New Roman"/>
                <w:sz w:val="24"/>
              </w:rPr>
              <w:t>现场核查，达标的记</w:t>
            </w:r>
            <w:r w:rsidRPr="00F06050">
              <w:rPr>
                <w:rFonts w:ascii="Times New Roman" w:eastAsia="仿宋_GB2312" w:hAnsi="Times New Roman" w:cs="Times New Roman"/>
                <w:sz w:val="24"/>
              </w:rPr>
              <w:t>5</w:t>
            </w:r>
            <w:r w:rsidRPr="00F06050">
              <w:rPr>
                <w:rFonts w:ascii="Times New Roman" w:eastAsia="仿宋_GB2312" w:hAnsi="Times New Roman" w:cs="Times New Roman"/>
                <w:sz w:val="24"/>
              </w:rPr>
              <w:t>分；每缺一项扣</w:t>
            </w:r>
            <w:r w:rsidRPr="00F06050">
              <w:rPr>
                <w:rFonts w:ascii="Times New Roman" w:eastAsia="仿宋_GB2312" w:hAnsi="Times New Roman" w:cs="Times New Roman"/>
                <w:sz w:val="24"/>
              </w:rPr>
              <w:t>2</w:t>
            </w:r>
            <w:r w:rsidRPr="00F06050">
              <w:rPr>
                <w:rFonts w:ascii="Times New Roman" w:eastAsia="仿宋_GB2312" w:hAnsi="Times New Roman" w:cs="Times New Roman"/>
                <w:sz w:val="24"/>
              </w:rPr>
              <w:t>分，扣完为止。</w:t>
            </w:r>
          </w:p>
        </w:tc>
        <w:tc>
          <w:tcPr>
            <w:tcW w:w="709" w:type="dxa"/>
            <w:vAlign w:val="center"/>
          </w:tcPr>
          <w:p w14:paraId="542550A2" w14:textId="77777777" w:rsidR="00252ABA" w:rsidRPr="00F06050" w:rsidRDefault="00252ABA" w:rsidP="007223B8">
            <w:pPr>
              <w:jc w:val="center"/>
              <w:rPr>
                <w:rFonts w:ascii="Times New Roman" w:eastAsia="仿宋_GB2312" w:hAnsi="Times New Roman" w:cs="Times New Roman"/>
                <w:sz w:val="24"/>
              </w:rPr>
            </w:pPr>
          </w:p>
        </w:tc>
        <w:tc>
          <w:tcPr>
            <w:tcW w:w="2370" w:type="dxa"/>
            <w:vAlign w:val="center"/>
          </w:tcPr>
          <w:p w14:paraId="36932AFF" w14:textId="6739D02E" w:rsidR="00252ABA" w:rsidRPr="00F06050" w:rsidRDefault="00A4393A" w:rsidP="006424EE">
            <w:pPr>
              <w:spacing w:line="260" w:lineRule="exact"/>
              <w:rPr>
                <w:rFonts w:ascii="Times New Roman" w:eastAsia="仿宋_GB2312" w:hAnsi="Times New Roman" w:cs="Times New Roman"/>
                <w:sz w:val="24"/>
              </w:rPr>
            </w:pPr>
            <w:r w:rsidRPr="00F12E73">
              <w:rPr>
                <w:rFonts w:ascii="Times New Roman" w:eastAsia="仿宋_GB2312" w:hAnsi="Times New Roman" w:cs="Times New Roman" w:hint="eastAsia"/>
                <w:sz w:val="24"/>
              </w:rPr>
              <w:t>提供</w:t>
            </w:r>
            <w:r w:rsidR="007C4FA6" w:rsidRPr="00F12E73">
              <w:rPr>
                <w:rFonts w:ascii="Times New Roman" w:eastAsia="仿宋_GB2312" w:hAnsi="Times New Roman" w:cs="Times New Roman"/>
                <w:sz w:val="24"/>
              </w:rPr>
              <w:t>日</w:t>
            </w:r>
            <w:r w:rsidR="00252ABA" w:rsidRPr="00F12E73">
              <w:rPr>
                <w:rFonts w:ascii="Times New Roman" w:eastAsia="仿宋_GB2312" w:hAnsi="Times New Roman" w:cs="Times New Roman" w:hint="eastAsia"/>
                <w:sz w:val="24"/>
              </w:rPr>
              <w:t>清单、</w:t>
            </w:r>
            <w:r w:rsidR="007C4FA6" w:rsidRPr="00F12E73">
              <w:rPr>
                <w:rFonts w:ascii="Times New Roman" w:eastAsia="仿宋_GB2312" w:hAnsi="Times New Roman" w:cs="Times New Roman"/>
                <w:sz w:val="24"/>
              </w:rPr>
              <w:t>出院结算明细单</w:t>
            </w:r>
            <w:r w:rsidR="00252ABA" w:rsidRPr="00F12E73">
              <w:rPr>
                <w:rFonts w:ascii="Times New Roman" w:eastAsia="仿宋_GB2312" w:hAnsi="Times New Roman" w:cs="Times New Roman" w:hint="eastAsia"/>
                <w:sz w:val="24"/>
              </w:rPr>
              <w:t>及自费项目</w:t>
            </w:r>
            <w:r w:rsidR="00BC10EF" w:rsidRPr="00F12E73">
              <w:rPr>
                <w:rFonts w:ascii="Times New Roman" w:eastAsia="仿宋_GB2312" w:hAnsi="Times New Roman" w:cs="Times New Roman" w:hint="eastAsia"/>
                <w:sz w:val="24"/>
              </w:rPr>
              <w:t>、药品</w:t>
            </w:r>
            <w:r w:rsidR="00252ABA" w:rsidRPr="00F12E73">
              <w:rPr>
                <w:rFonts w:ascii="Times New Roman" w:eastAsia="仿宋_GB2312" w:hAnsi="Times New Roman" w:cs="Times New Roman" w:hint="eastAsia"/>
                <w:sz w:val="24"/>
              </w:rPr>
              <w:t>知情同意书样</w:t>
            </w:r>
            <w:r w:rsidR="00A73940" w:rsidRPr="00F12E73">
              <w:rPr>
                <w:rFonts w:ascii="Times New Roman" w:eastAsia="仿宋_GB2312" w:hAnsi="Times New Roman" w:cs="Times New Roman" w:hint="eastAsia"/>
                <w:sz w:val="24"/>
              </w:rPr>
              <w:t>表</w:t>
            </w:r>
            <w:r w:rsidR="00252ABA" w:rsidRPr="00F12E73">
              <w:rPr>
                <w:rFonts w:ascii="Times New Roman" w:eastAsia="仿宋_GB2312" w:hAnsi="Times New Roman" w:cs="Times New Roman" w:hint="eastAsia"/>
                <w:sz w:val="24"/>
              </w:rPr>
              <w:t>。</w:t>
            </w:r>
          </w:p>
        </w:tc>
        <w:tc>
          <w:tcPr>
            <w:tcW w:w="1014" w:type="dxa"/>
          </w:tcPr>
          <w:p w14:paraId="46E551CD" w14:textId="77777777" w:rsidR="00252ABA" w:rsidRDefault="00252ABA" w:rsidP="00330E9A">
            <w:pPr>
              <w:rPr>
                <w:rFonts w:ascii="Times New Roman" w:eastAsia="仿宋_GB2312" w:hAnsi="Times New Roman" w:cs="Times New Roman"/>
                <w:sz w:val="24"/>
              </w:rPr>
            </w:pPr>
          </w:p>
        </w:tc>
      </w:tr>
      <w:tr w:rsidR="00252ABA" w:rsidRPr="00F06050" w14:paraId="29E55C16" w14:textId="77777777" w:rsidTr="00821F26">
        <w:trPr>
          <w:trHeight w:hRule="exact" w:val="768"/>
          <w:jc w:val="center"/>
        </w:trPr>
        <w:tc>
          <w:tcPr>
            <w:tcW w:w="483" w:type="dxa"/>
            <w:vAlign w:val="center"/>
          </w:tcPr>
          <w:p w14:paraId="5852A7A5"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t>15</w:t>
            </w:r>
          </w:p>
        </w:tc>
        <w:tc>
          <w:tcPr>
            <w:tcW w:w="852" w:type="dxa"/>
            <w:vMerge w:val="restart"/>
            <w:vAlign w:val="center"/>
          </w:tcPr>
          <w:p w14:paraId="75F65628"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服</w:t>
            </w:r>
          </w:p>
          <w:p w14:paraId="065427FB" w14:textId="77777777" w:rsidR="00252ABA" w:rsidRPr="00F06050" w:rsidRDefault="00252ABA" w:rsidP="007223B8">
            <w:pPr>
              <w:jc w:val="center"/>
              <w:rPr>
                <w:rFonts w:ascii="Times New Roman" w:eastAsia="仿宋_GB2312" w:hAnsi="Times New Roman" w:cs="Times New Roman"/>
                <w:sz w:val="24"/>
              </w:rPr>
            </w:pPr>
            <w:proofErr w:type="gramStart"/>
            <w:r w:rsidRPr="00F06050">
              <w:rPr>
                <w:rFonts w:ascii="Times New Roman" w:eastAsia="仿宋_GB2312" w:hAnsi="Times New Roman" w:cs="Times New Roman"/>
                <w:sz w:val="24"/>
              </w:rPr>
              <w:t>务</w:t>
            </w:r>
            <w:proofErr w:type="gramEnd"/>
          </w:p>
          <w:p w14:paraId="658E8DF1"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能</w:t>
            </w:r>
          </w:p>
          <w:p w14:paraId="28E83483" w14:textId="77777777" w:rsidR="00252ABA" w:rsidRPr="00F06050" w:rsidRDefault="00252ABA" w:rsidP="007223B8">
            <w:pPr>
              <w:jc w:val="center"/>
              <w:rPr>
                <w:rFonts w:ascii="Times New Roman" w:eastAsia="仿宋_GB2312" w:hAnsi="Times New Roman" w:cs="Times New Roman"/>
                <w:sz w:val="24"/>
              </w:rPr>
            </w:pPr>
            <w:r w:rsidRPr="00F06050">
              <w:rPr>
                <w:rFonts w:ascii="Times New Roman" w:eastAsia="仿宋_GB2312" w:hAnsi="Times New Roman" w:cs="Times New Roman"/>
                <w:sz w:val="24"/>
              </w:rPr>
              <w:t>力</w:t>
            </w:r>
          </w:p>
          <w:p w14:paraId="6F3356E2" w14:textId="77777777" w:rsidR="00252ABA" w:rsidRPr="00F06050" w:rsidRDefault="00252ABA" w:rsidP="009072F7">
            <w:pPr>
              <w:jc w:val="center"/>
              <w:rPr>
                <w:rFonts w:ascii="Times New Roman" w:eastAsia="仿宋_GB2312" w:hAnsi="Times New Roman" w:cs="Times New Roman"/>
                <w:sz w:val="24"/>
              </w:rPr>
            </w:pPr>
            <w:r w:rsidRPr="00F06050">
              <w:rPr>
                <w:rFonts w:ascii="Times New Roman" w:eastAsia="仿宋_GB2312" w:hAnsi="Times New Roman" w:cs="Times New Roman"/>
                <w:sz w:val="24"/>
              </w:rPr>
              <w:t>10</w:t>
            </w:r>
            <w:r w:rsidRPr="00F06050">
              <w:rPr>
                <w:rFonts w:ascii="Times New Roman" w:eastAsia="仿宋_GB2312" w:hAnsi="Times New Roman" w:cs="Times New Roman"/>
                <w:sz w:val="24"/>
              </w:rPr>
              <w:t>分</w:t>
            </w:r>
          </w:p>
        </w:tc>
        <w:tc>
          <w:tcPr>
            <w:tcW w:w="4961" w:type="dxa"/>
            <w:vAlign w:val="center"/>
          </w:tcPr>
          <w:p w14:paraId="1F991F61" w14:textId="77777777" w:rsidR="00252ABA" w:rsidRPr="00F06050" w:rsidRDefault="00252ABA" w:rsidP="006C318B">
            <w:pPr>
              <w:spacing w:line="260" w:lineRule="exact"/>
              <w:jc w:val="left"/>
              <w:rPr>
                <w:rFonts w:ascii="Times New Roman" w:eastAsia="仿宋_GB2312" w:hAnsi="Times New Roman" w:cs="Times New Roman"/>
                <w:sz w:val="24"/>
              </w:rPr>
            </w:pPr>
            <w:r w:rsidRPr="00F06050">
              <w:rPr>
                <w:rFonts w:ascii="Times New Roman" w:eastAsia="仿宋_GB2312" w:hAnsi="Times New Roman" w:cs="Times New Roman"/>
                <w:sz w:val="24"/>
              </w:rPr>
              <w:t>设立咨询投诉举报制度，公布咨询投诉电话，设置意见箱，及时受理、处置患方投诉。</w:t>
            </w:r>
          </w:p>
        </w:tc>
        <w:tc>
          <w:tcPr>
            <w:tcW w:w="709" w:type="dxa"/>
            <w:vAlign w:val="center"/>
          </w:tcPr>
          <w:p w14:paraId="505588B4" w14:textId="77777777" w:rsidR="00252ABA" w:rsidRPr="00F06050" w:rsidRDefault="00252ABA" w:rsidP="006C318B">
            <w:pPr>
              <w:spacing w:line="260" w:lineRule="exact"/>
              <w:jc w:val="center"/>
              <w:rPr>
                <w:rFonts w:ascii="Times New Roman" w:eastAsia="仿宋_GB2312" w:hAnsi="Times New Roman" w:cs="Times New Roman"/>
                <w:sz w:val="24"/>
              </w:rPr>
            </w:pPr>
            <w:r w:rsidRPr="00F06050">
              <w:rPr>
                <w:rFonts w:ascii="Times New Roman" w:eastAsia="仿宋_GB2312" w:hAnsi="Times New Roman" w:cs="Times New Roman"/>
                <w:sz w:val="24"/>
              </w:rPr>
              <w:t>5</w:t>
            </w:r>
          </w:p>
        </w:tc>
        <w:tc>
          <w:tcPr>
            <w:tcW w:w="4677" w:type="dxa"/>
            <w:vAlign w:val="center"/>
          </w:tcPr>
          <w:p w14:paraId="7C6A51A1" w14:textId="77777777" w:rsidR="00252ABA" w:rsidRPr="00F06050" w:rsidRDefault="00252ABA" w:rsidP="00D027B4">
            <w:pPr>
              <w:widowControl/>
              <w:spacing w:line="260" w:lineRule="exact"/>
              <w:jc w:val="left"/>
              <w:rPr>
                <w:rFonts w:ascii="Times New Roman" w:eastAsia="仿宋_GB2312" w:hAnsi="Times New Roman" w:cs="Times New Roman"/>
                <w:sz w:val="24"/>
              </w:rPr>
            </w:pPr>
            <w:r w:rsidRPr="00F06050">
              <w:rPr>
                <w:rFonts w:ascii="Times New Roman" w:eastAsia="仿宋_GB2312" w:hAnsi="Times New Roman" w:cs="Times New Roman"/>
                <w:sz w:val="24"/>
              </w:rPr>
              <w:t>现场核查，达标的记</w:t>
            </w:r>
            <w:r w:rsidRPr="00F06050">
              <w:rPr>
                <w:rFonts w:ascii="Times New Roman" w:eastAsia="仿宋_GB2312" w:hAnsi="Times New Roman" w:cs="Times New Roman"/>
                <w:sz w:val="24"/>
              </w:rPr>
              <w:t>5</w:t>
            </w:r>
            <w:r w:rsidRPr="00F06050">
              <w:rPr>
                <w:rFonts w:ascii="Times New Roman" w:eastAsia="仿宋_GB2312" w:hAnsi="Times New Roman" w:cs="Times New Roman"/>
                <w:sz w:val="24"/>
              </w:rPr>
              <w:t>分；每缺一项扣</w:t>
            </w:r>
            <w:r w:rsidRPr="00F06050">
              <w:rPr>
                <w:rFonts w:ascii="Times New Roman" w:eastAsia="仿宋_GB2312" w:hAnsi="Times New Roman" w:cs="Times New Roman"/>
                <w:sz w:val="24"/>
              </w:rPr>
              <w:t>2</w:t>
            </w:r>
            <w:r w:rsidRPr="00F06050">
              <w:rPr>
                <w:rFonts w:ascii="Times New Roman" w:eastAsia="仿宋_GB2312" w:hAnsi="Times New Roman" w:cs="Times New Roman"/>
                <w:sz w:val="24"/>
              </w:rPr>
              <w:t>分，扣完为止。</w:t>
            </w:r>
          </w:p>
        </w:tc>
        <w:tc>
          <w:tcPr>
            <w:tcW w:w="709" w:type="dxa"/>
            <w:vAlign w:val="center"/>
          </w:tcPr>
          <w:p w14:paraId="15CA9171" w14:textId="77777777" w:rsidR="00252ABA" w:rsidRPr="00F06050" w:rsidRDefault="00252ABA" w:rsidP="007223B8">
            <w:pPr>
              <w:jc w:val="center"/>
              <w:rPr>
                <w:rFonts w:ascii="Times New Roman" w:eastAsia="仿宋_GB2312" w:hAnsi="Times New Roman" w:cs="Times New Roman"/>
                <w:sz w:val="24"/>
              </w:rPr>
            </w:pPr>
          </w:p>
        </w:tc>
        <w:tc>
          <w:tcPr>
            <w:tcW w:w="2370" w:type="dxa"/>
            <w:vAlign w:val="center"/>
          </w:tcPr>
          <w:p w14:paraId="173A4A96" w14:textId="5134E904" w:rsidR="00252ABA" w:rsidRPr="00F06050" w:rsidRDefault="00A4393A" w:rsidP="007C4FA6">
            <w:pPr>
              <w:rPr>
                <w:rFonts w:ascii="Times New Roman" w:eastAsia="仿宋_GB2312" w:hAnsi="Times New Roman" w:cs="Times New Roman"/>
                <w:sz w:val="24"/>
              </w:rPr>
            </w:pPr>
            <w:r>
              <w:rPr>
                <w:rFonts w:ascii="Times New Roman" w:eastAsia="仿宋_GB2312" w:hAnsi="Times New Roman" w:cs="Times New Roman" w:hint="eastAsia"/>
                <w:sz w:val="24"/>
              </w:rPr>
              <w:t>提供</w:t>
            </w:r>
            <w:r w:rsidR="009D5AB3">
              <w:rPr>
                <w:rFonts w:ascii="Times New Roman" w:eastAsia="仿宋_GB2312" w:hAnsi="Times New Roman" w:cs="Times New Roman" w:hint="eastAsia"/>
                <w:sz w:val="24"/>
              </w:rPr>
              <w:t>至少</w:t>
            </w:r>
            <w:r w:rsidR="009D5AB3">
              <w:rPr>
                <w:rFonts w:ascii="Times New Roman" w:eastAsia="仿宋_GB2312" w:hAnsi="Times New Roman" w:cs="Times New Roman" w:hint="eastAsia"/>
                <w:sz w:val="24"/>
              </w:rPr>
              <w:t>1</w:t>
            </w:r>
            <w:r w:rsidR="009D5AB3">
              <w:rPr>
                <w:rFonts w:ascii="Times New Roman" w:eastAsia="仿宋_GB2312" w:hAnsi="Times New Roman" w:cs="Times New Roman" w:hint="eastAsia"/>
                <w:sz w:val="24"/>
              </w:rPr>
              <w:t>张现场</w:t>
            </w:r>
            <w:r>
              <w:rPr>
                <w:rFonts w:ascii="Times New Roman" w:eastAsia="仿宋_GB2312" w:hAnsi="Times New Roman" w:cs="Times New Roman" w:hint="eastAsia"/>
                <w:sz w:val="24"/>
              </w:rPr>
              <w:t>图片</w:t>
            </w:r>
            <w:r w:rsidR="00BC10EF">
              <w:rPr>
                <w:rFonts w:ascii="Times New Roman" w:eastAsia="仿宋_GB2312" w:hAnsi="Times New Roman" w:cs="Times New Roman" w:hint="eastAsia"/>
                <w:sz w:val="24"/>
              </w:rPr>
              <w:t>。</w:t>
            </w:r>
          </w:p>
        </w:tc>
        <w:tc>
          <w:tcPr>
            <w:tcW w:w="1014" w:type="dxa"/>
          </w:tcPr>
          <w:p w14:paraId="324C0840" w14:textId="77777777" w:rsidR="00252ABA" w:rsidRDefault="00252ABA" w:rsidP="00330E9A">
            <w:pPr>
              <w:rPr>
                <w:rFonts w:ascii="Times New Roman" w:eastAsia="仿宋_GB2312" w:hAnsi="Times New Roman" w:cs="Times New Roman"/>
                <w:sz w:val="24"/>
              </w:rPr>
            </w:pPr>
          </w:p>
        </w:tc>
      </w:tr>
      <w:tr w:rsidR="00252ABA" w:rsidRPr="00F06050" w14:paraId="3533D012" w14:textId="77777777" w:rsidTr="00821F26">
        <w:trPr>
          <w:trHeight w:val="672"/>
          <w:jc w:val="center"/>
        </w:trPr>
        <w:tc>
          <w:tcPr>
            <w:tcW w:w="483" w:type="dxa"/>
            <w:vAlign w:val="center"/>
          </w:tcPr>
          <w:p w14:paraId="5F0A93DA" w14:textId="77777777" w:rsidR="00252ABA" w:rsidRPr="00F06050" w:rsidRDefault="00252ABA" w:rsidP="007223B8">
            <w:pPr>
              <w:jc w:val="center"/>
              <w:rPr>
                <w:rFonts w:ascii="Times New Roman" w:hAnsi="Times New Roman" w:cs="Times New Roman"/>
                <w:szCs w:val="21"/>
              </w:rPr>
            </w:pPr>
            <w:r w:rsidRPr="00F06050">
              <w:rPr>
                <w:rFonts w:ascii="Times New Roman" w:hAnsi="Times New Roman" w:cs="Times New Roman"/>
                <w:szCs w:val="21"/>
              </w:rPr>
              <w:t>16</w:t>
            </w:r>
          </w:p>
        </w:tc>
        <w:tc>
          <w:tcPr>
            <w:tcW w:w="852" w:type="dxa"/>
            <w:vMerge/>
            <w:vAlign w:val="center"/>
          </w:tcPr>
          <w:p w14:paraId="33D7068F" w14:textId="77777777" w:rsidR="00252ABA" w:rsidRPr="00F06050" w:rsidRDefault="00252ABA" w:rsidP="007223B8">
            <w:pPr>
              <w:jc w:val="center"/>
              <w:rPr>
                <w:rFonts w:ascii="Times New Roman" w:eastAsia="仿宋_GB2312" w:hAnsi="Times New Roman" w:cs="Times New Roman"/>
                <w:sz w:val="24"/>
              </w:rPr>
            </w:pPr>
          </w:p>
        </w:tc>
        <w:tc>
          <w:tcPr>
            <w:tcW w:w="4961" w:type="dxa"/>
            <w:vAlign w:val="center"/>
          </w:tcPr>
          <w:p w14:paraId="5B237929" w14:textId="77777777" w:rsidR="00252ABA" w:rsidRPr="00F06050" w:rsidRDefault="00252ABA" w:rsidP="006C318B">
            <w:pPr>
              <w:spacing w:line="260" w:lineRule="exact"/>
              <w:jc w:val="left"/>
              <w:rPr>
                <w:rFonts w:ascii="Times New Roman" w:eastAsia="仿宋_GB2312" w:hAnsi="Times New Roman" w:cs="Times New Roman"/>
                <w:sz w:val="24"/>
              </w:rPr>
            </w:pPr>
            <w:r w:rsidRPr="00F06050">
              <w:rPr>
                <w:rFonts w:ascii="Times New Roman" w:eastAsia="仿宋_GB2312" w:hAnsi="Times New Roman" w:cs="Times New Roman"/>
                <w:sz w:val="24"/>
              </w:rPr>
              <w:t>设置导诊服务台、临床科室及医护人员简介宣传栏、公布就医流程等。</w:t>
            </w:r>
          </w:p>
        </w:tc>
        <w:tc>
          <w:tcPr>
            <w:tcW w:w="709" w:type="dxa"/>
            <w:vAlign w:val="center"/>
          </w:tcPr>
          <w:p w14:paraId="7AEBF23B" w14:textId="77777777" w:rsidR="00252ABA" w:rsidRPr="00F06050" w:rsidRDefault="00252ABA" w:rsidP="006C318B">
            <w:pPr>
              <w:spacing w:line="260" w:lineRule="exact"/>
              <w:jc w:val="center"/>
              <w:rPr>
                <w:rFonts w:ascii="Times New Roman" w:eastAsia="仿宋_GB2312" w:hAnsi="Times New Roman" w:cs="Times New Roman"/>
                <w:sz w:val="24"/>
              </w:rPr>
            </w:pPr>
            <w:r w:rsidRPr="00F06050">
              <w:rPr>
                <w:rFonts w:ascii="Times New Roman" w:eastAsia="仿宋_GB2312" w:hAnsi="Times New Roman" w:cs="Times New Roman"/>
                <w:sz w:val="24"/>
              </w:rPr>
              <w:t>5</w:t>
            </w:r>
          </w:p>
        </w:tc>
        <w:tc>
          <w:tcPr>
            <w:tcW w:w="4677" w:type="dxa"/>
            <w:vAlign w:val="center"/>
          </w:tcPr>
          <w:p w14:paraId="48B8C78E" w14:textId="77777777" w:rsidR="00252ABA" w:rsidRPr="00F06050" w:rsidRDefault="00252ABA" w:rsidP="00D027B4">
            <w:pPr>
              <w:spacing w:line="260" w:lineRule="exact"/>
              <w:rPr>
                <w:rFonts w:ascii="Times New Roman" w:eastAsia="仿宋_GB2312" w:hAnsi="Times New Roman" w:cs="Times New Roman"/>
                <w:sz w:val="24"/>
              </w:rPr>
            </w:pPr>
            <w:r w:rsidRPr="00F06050">
              <w:rPr>
                <w:rFonts w:ascii="Times New Roman" w:eastAsia="仿宋_GB2312" w:hAnsi="Times New Roman" w:cs="Times New Roman"/>
                <w:sz w:val="24"/>
              </w:rPr>
              <w:t>现场核查，达标的记</w:t>
            </w:r>
            <w:r w:rsidRPr="00F06050">
              <w:rPr>
                <w:rFonts w:ascii="Times New Roman" w:eastAsia="仿宋_GB2312" w:hAnsi="Times New Roman" w:cs="Times New Roman"/>
                <w:sz w:val="24"/>
              </w:rPr>
              <w:t>5</w:t>
            </w:r>
            <w:r w:rsidRPr="00F06050">
              <w:rPr>
                <w:rFonts w:ascii="Times New Roman" w:eastAsia="仿宋_GB2312" w:hAnsi="Times New Roman" w:cs="Times New Roman"/>
                <w:sz w:val="24"/>
              </w:rPr>
              <w:t>分；每缺一项扣</w:t>
            </w:r>
            <w:r w:rsidRPr="00F06050">
              <w:rPr>
                <w:rFonts w:ascii="Times New Roman" w:eastAsia="仿宋_GB2312" w:hAnsi="Times New Roman" w:cs="Times New Roman"/>
                <w:sz w:val="24"/>
              </w:rPr>
              <w:t>2</w:t>
            </w:r>
            <w:r w:rsidRPr="00F06050">
              <w:rPr>
                <w:rFonts w:ascii="Times New Roman" w:eastAsia="仿宋_GB2312" w:hAnsi="Times New Roman" w:cs="Times New Roman"/>
                <w:sz w:val="24"/>
              </w:rPr>
              <w:t>分，扣完为止。</w:t>
            </w:r>
          </w:p>
        </w:tc>
        <w:tc>
          <w:tcPr>
            <w:tcW w:w="709" w:type="dxa"/>
            <w:vAlign w:val="center"/>
          </w:tcPr>
          <w:p w14:paraId="73CC71D1" w14:textId="77777777" w:rsidR="00252ABA" w:rsidRPr="00F06050" w:rsidRDefault="00252ABA" w:rsidP="007223B8">
            <w:pPr>
              <w:jc w:val="center"/>
              <w:rPr>
                <w:rFonts w:ascii="Times New Roman" w:eastAsia="仿宋_GB2312" w:hAnsi="Times New Roman" w:cs="Times New Roman"/>
                <w:sz w:val="24"/>
              </w:rPr>
            </w:pPr>
          </w:p>
        </w:tc>
        <w:tc>
          <w:tcPr>
            <w:tcW w:w="2370" w:type="dxa"/>
            <w:vAlign w:val="center"/>
          </w:tcPr>
          <w:p w14:paraId="053759F6" w14:textId="75DC1C56" w:rsidR="00252ABA" w:rsidRPr="00F06050" w:rsidRDefault="00A4393A" w:rsidP="00330E9A">
            <w:pPr>
              <w:rPr>
                <w:rFonts w:ascii="Times New Roman" w:eastAsia="仿宋_GB2312" w:hAnsi="Times New Roman" w:cs="Times New Roman"/>
                <w:sz w:val="24"/>
              </w:rPr>
            </w:pPr>
            <w:r>
              <w:rPr>
                <w:rFonts w:ascii="Times New Roman" w:eastAsia="仿宋_GB2312" w:hAnsi="Times New Roman" w:cs="Times New Roman" w:hint="eastAsia"/>
                <w:sz w:val="24"/>
              </w:rPr>
              <w:t>提供</w:t>
            </w:r>
            <w:r w:rsidR="009D5AB3">
              <w:rPr>
                <w:rFonts w:ascii="Times New Roman" w:eastAsia="仿宋_GB2312" w:hAnsi="Times New Roman" w:cs="Times New Roman" w:hint="eastAsia"/>
                <w:sz w:val="24"/>
              </w:rPr>
              <w:t>至少</w:t>
            </w:r>
            <w:r w:rsidR="009D5AB3">
              <w:rPr>
                <w:rFonts w:ascii="Times New Roman" w:eastAsia="仿宋_GB2312" w:hAnsi="Times New Roman" w:cs="Times New Roman" w:hint="eastAsia"/>
                <w:sz w:val="24"/>
              </w:rPr>
              <w:t>1</w:t>
            </w:r>
            <w:r w:rsidR="009D5AB3">
              <w:rPr>
                <w:rFonts w:ascii="Times New Roman" w:eastAsia="仿宋_GB2312" w:hAnsi="Times New Roman" w:cs="Times New Roman" w:hint="eastAsia"/>
                <w:sz w:val="24"/>
              </w:rPr>
              <w:t>张现场</w:t>
            </w:r>
            <w:r>
              <w:rPr>
                <w:rFonts w:ascii="Times New Roman" w:eastAsia="仿宋_GB2312" w:hAnsi="Times New Roman" w:cs="Times New Roman" w:hint="eastAsia"/>
                <w:sz w:val="24"/>
              </w:rPr>
              <w:t>图片</w:t>
            </w:r>
            <w:r w:rsidR="00BC10EF">
              <w:rPr>
                <w:rFonts w:ascii="Times New Roman" w:eastAsia="仿宋_GB2312" w:hAnsi="Times New Roman" w:cs="Times New Roman" w:hint="eastAsia"/>
                <w:sz w:val="24"/>
              </w:rPr>
              <w:t>。</w:t>
            </w:r>
          </w:p>
        </w:tc>
        <w:tc>
          <w:tcPr>
            <w:tcW w:w="1014" w:type="dxa"/>
          </w:tcPr>
          <w:p w14:paraId="3782EFBC" w14:textId="77777777" w:rsidR="00252ABA" w:rsidRPr="00F06050" w:rsidRDefault="00252ABA" w:rsidP="00330E9A">
            <w:pPr>
              <w:rPr>
                <w:rFonts w:ascii="Times New Roman" w:eastAsia="仿宋_GB2312" w:hAnsi="Times New Roman" w:cs="Times New Roman"/>
                <w:sz w:val="24"/>
              </w:rPr>
            </w:pPr>
          </w:p>
        </w:tc>
      </w:tr>
      <w:tr w:rsidR="00166485" w:rsidRPr="00F06050" w14:paraId="63112549" w14:textId="77777777" w:rsidTr="00821F26">
        <w:trPr>
          <w:trHeight w:hRule="exact" w:val="590"/>
          <w:jc w:val="center"/>
        </w:trPr>
        <w:tc>
          <w:tcPr>
            <w:tcW w:w="483" w:type="dxa"/>
            <w:vAlign w:val="center"/>
          </w:tcPr>
          <w:p w14:paraId="1FC2150A" w14:textId="77777777" w:rsidR="00166485" w:rsidRPr="00F06050" w:rsidRDefault="00166485" w:rsidP="007223B8">
            <w:pPr>
              <w:jc w:val="center"/>
              <w:rPr>
                <w:rFonts w:ascii="Times New Roman" w:hAnsi="Times New Roman" w:cs="Times New Roman"/>
                <w:szCs w:val="21"/>
              </w:rPr>
            </w:pPr>
            <w:r w:rsidRPr="00F06050">
              <w:rPr>
                <w:rFonts w:ascii="Times New Roman" w:hAnsi="Times New Roman" w:cs="Times New Roman"/>
                <w:szCs w:val="21"/>
              </w:rPr>
              <w:t>17</w:t>
            </w:r>
          </w:p>
        </w:tc>
        <w:tc>
          <w:tcPr>
            <w:tcW w:w="5813" w:type="dxa"/>
            <w:gridSpan w:val="2"/>
            <w:vAlign w:val="center"/>
          </w:tcPr>
          <w:p w14:paraId="73ADD395" w14:textId="77777777" w:rsidR="00166485" w:rsidRPr="00F06050" w:rsidRDefault="00166485" w:rsidP="001A002D">
            <w:pPr>
              <w:ind w:firstLineChars="1000" w:firstLine="2400"/>
              <w:rPr>
                <w:rFonts w:ascii="Times New Roman" w:eastAsia="仿宋_GB2312" w:hAnsi="Times New Roman" w:cs="Times New Roman"/>
                <w:sz w:val="24"/>
              </w:rPr>
            </w:pPr>
            <w:r w:rsidRPr="00F06050">
              <w:rPr>
                <w:rFonts w:ascii="Times New Roman" w:eastAsia="仿宋_GB2312" w:hAnsi="Times New Roman" w:cs="Times New Roman"/>
                <w:sz w:val="24"/>
              </w:rPr>
              <w:t>标准分值</w:t>
            </w:r>
          </w:p>
        </w:tc>
        <w:tc>
          <w:tcPr>
            <w:tcW w:w="709" w:type="dxa"/>
            <w:vAlign w:val="center"/>
          </w:tcPr>
          <w:p w14:paraId="6E9AE8BF" w14:textId="77777777" w:rsidR="00166485" w:rsidRPr="00F06050" w:rsidRDefault="00166485" w:rsidP="007223B8">
            <w:pPr>
              <w:ind w:firstLineChars="50" w:firstLine="120"/>
              <w:rPr>
                <w:rFonts w:ascii="Times New Roman" w:eastAsia="仿宋_GB2312" w:hAnsi="Times New Roman" w:cs="Times New Roman"/>
                <w:sz w:val="24"/>
              </w:rPr>
            </w:pPr>
            <w:r w:rsidRPr="00F06050">
              <w:rPr>
                <w:rFonts w:ascii="Times New Roman" w:eastAsia="仿宋_GB2312" w:hAnsi="Times New Roman" w:cs="Times New Roman"/>
                <w:sz w:val="24"/>
              </w:rPr>
              <w:t>100</w:t>
            </w:r>
          </w:p>
        </w:tc>
        <w:tc>
          <w:tcPr>
            <w:tcW w:w="4677" w:type="dxa"/>
            <w:vAlign w:val="center"/>
          </w:tcPr>
          <w:p w14:paraId="47DFDDB3" w14:textId="77777777" w:rsidR="00166485" w:rsidRPr="00F06050" w:rsidRDefault="00166485" w:rsidP="00147B5F">
            <w:pPr>
              <w:spacing w:line="240" w:lineRule="exact"/>
              <w:ind w:firstLineChars="700" w:firstLine="1680"/>
              <w:rPr>
                <w:rFonts w:ascii="Times New Roman" w:eastAsia="仿宋_GB2312" w:hAnsi="Times New Roman" w:cs="Times New Roman"/>
                <w:kern w:val="0"/>
                <w:sz w:val="24"/>
              </w:rPr>
            </w:pPr>
            <w:r w:rsidRPr="00F06050">
              <w:rPr>
                <w:rFonts w:ascii="Times New Roman" w:eastAsia="仿宋_GB2312" w:hAnsi="Times New Roman" w:cs="Times New Roman"/>
                <w:kern w:val="0"/>
                <w:sz w:val="24"/>
              </w:rPr>
              <w:t>综合评分</w:t>
            </w:r>
          </w:p>
        </w:tc>
        <w:tc>
          <w:tcPr>
            <w:tcW w:w="709" w:type="dxa"/>
            <w:vAlign w:val="center"/>
          </w:tcPr>
          <w:p w14:paraId="7248EEAC" w14:textId="77777777" w:rsidR="00166485" w:rsidRPr="00F06050" w:rsidRDefault="00166485" w:rsidP="00EE21CB">
            <w:pPr>
              <w:spacing w:line="240" w:lineRule="exact"/>
              <w:rPr>
                <w:rFonts w:ascii="Times New Roman" w:eastAsia="仿宋_GB2312" w:hAnsi="Times New Roman" w:cs="Times New Roman"/>
                <w:kern w:val="0"/>
                <w:sz w:val="24"/>
              </w:rPr>
            </w:pPr>
          </w:p>
        </w:tc>
        <w:tc>
          <w:tcPr>
            <w:tcW w:w="2370" w:type="dxa"/>
            <w:vAlign w:val="center"/>
          </w:tcPr>
          <w:p w14:paraId="72F923BC" w14:textId="55C293B2" w:rsidR="00166485" w:rsidRPr="00F06050" w:rsidRDefault="00821F26" w:rsidP="00EE21CB">
            <w:pPr>
              <w:spacing w:line="240" w:lineRule="exact"/>
              <w:rPr>
                <w:rFonts w:ascii="Times New Roman" w:eastAsia="仿宋_GB2312" w:hAnsi="Times New Roman" w:cs="Times New Roman"/>
                <w:kern w:val="0"/>
                <w:sz w:val="24"/>
              </w:rPr>
            </w:pPr>
            <w:r>
              <w:rPr>
                <w:rFonts w:ascii="Times New Roman" w:eastAsia="仿宋_GB2312" w:hAnsi="Times New Roman" w:cs="Times New Roman" w:hint="eastAsia"/>
                <w:kern w:val="0"/>
                <w:sz w:val="24"/>
              </w:rPr>
              <w:t xml:space="preserve"> </w:t>
            </w:r>
            <w:r>
              <w:rPr>
                <w:rFonts w:ascii="Times New Roman" w:eastAsia="仿宋_GB2312" w:hAnsi="Times New Roman" w:cs="Times New Roman"/>
                <w:kern w:val="0"/>
                <w:sz w:val="24"/>
              </w:rPr>
              <w:t xml:space="preserve">       </w:t>
            </w:r>
            <w:r w:rsidRPr="00F06050">
              <w:rPr>
                <w:rFonts w:ascii="Times New Roman" w:eastAsia="仿宋_GB2312" w:hAnsi="Times New Roman" w:cs="Times New Roman"/>
                <w:sz w:val="24"/>
              </w:rPr>
              <w:t>—</w:t>
            </w:r>
          </w:p>
        </w:tc>
        <w:tc>
          <w:tcPr>
            <w:tcW w:w="1014" w:type="dxa"/>
          </w:tcPr>
          <w:p w14:paraId="5ADCC8D3" w14:textId="77777777" w:rsidR="00166485" w:rsidRPr="00F06050" w:rsidRDefault="00166485" w:rsidP="00EE21CB">
            <w:pPr>
              <w:spacing w:line="240" w:lineRule="exact"/>
              <w:rPr>
                <w:rFonts w:ascii="Times New Roman" w:eastAsia="仿宋_GB2312" w:hAnsi="Times New Roman" w:cs="Times New Roman"/>
                <w:kern w:val="0"/>
                <w:sz w:val="24"/>
              </w:rPr>
            </w:pPr>
          </w:p>
        </w:tc>
      </w:tr>
      <w:bookmarkEnd w:id="0"/>
    </w:tbl>
    <w:p w14:paraId="23D04B2C" w14:textId="77777777" w:rsidR="00F06050" w:rsidRPr="00916C54" w:rsidRDefault="00F06050" w:rsidP="00916C54">
      <w:pPr>
        <w:spacing w:line="240" w:lineRule="exact"/>
        <w:jc w:val="left"/>
        <w:rPr>
          <w:rFonts w:ascii="Times New Roman" w:eastAsia="仿宋_GB2312" w:hAnsi="Times New Roman" w:cs="Times New Roman"/>
          <w:sz w:val="24"/>
        </w:rPr>
      </w:pPr>
    </w:p>
    <w:sectPr w:rsidR="00F06050" w:rsidRPr="00916C54" w:rsidSect="00673BE7">
      <w:footerReference w:type="default" r:id="rId9"/>
      <w:pgSz w:w="16838" w:h="11906" w:orient="landscape" w:code="9"/>
      <w:pgMar w:top="851" w:right="1440" w:bottom="851"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F8709" w14:textId="77777777" w:rsidR="003054EB" w:rsidRDefault="003054EB">
      <w:r>
        <w:separator/>
      </w:r>
    </w:p>
  </w:endnote>
  <w:endnote w:type="continuationSeparator" w:id="0">
    <w:p w14:paraId="0B4F669D" w14:textId="77777777" w:rsidR="003054EB" w:rsidRDefault="00305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溘冼_GB2312">
    <w:altName w:val="Microsoft JhengHei"/>
    <w:charset w:val="88"/>
    <w:family w:val="modern"/>
    <w:pitch w:val="default"/>
    <w:sig w:usb0="00000000" w:usb1="00000000" w:usb2="00000010" w:usb3="00000000" w:csb0="00100000"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A58C7" w14:textId="3503B063" w:rsidR="00E4514E" w:rsidRDefault="00521568">
    <w:pPr>
      <w:pStyle w:val="ad"/>
      <w:jc w:val="right"/>
      <w:rPr>
        <w:rFonts w:ascii="仿宋_GB2312" w:eastAsia="仿宋_GB2312"/>
        <w:sz w:val="28"/>
        <w:szCs w:val="28"/>
      </w:rPr>
    </w:pPr>
    <w:r>
      <w:rPr>
        <w:noProof/>
        <w:sz w:val="28"/>
      </w:rPr>
      <mc:AlternateContent>
        <mc:Choice Requires="wps">
          <w:drawing>
            <wp:anchor distT="0" distB="0" distL="114300" distR="114300" simplePos="0" relativeHeight="251658240" behindDoc="0" locked="0" layoutInCell="1" allowOverlap="1" wp14:anchorId="4625C877" wp14:editId="506E5D72">
              <wp:simplePos x="0" y="0"/>
              <wp:positionH relativeFrom="margin">
                <wp:align>outside</wp:align>
              </wp:positionH>
              <wp:positionV relativeFrom="paragraph">
                <wp:posOffset>0</wp:posOffset>
              </wp:positionV>
              <wp:extent cx="622935" cy="20447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935" cy="204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884EC1" w14:textId="77777777" w:rsidR="00E4514E" w:rsidRDefault="00E4514E">
                          <w:pPr>
                            <w:pStyle w:val="ad"/>
                            <w:rPr>
                              <w:rFonts w:ascii="Times New Roman" w:hAnsi="Times New Roman" w:cs="Times New Roman"/>
                              <w:sz w:val="28"/>
                              <w:szCs w:val="28"/>
                            </w:rPr>
                          </w:pPr>
                          <w:r>
                            <w:rPr>
                              <w:rFonts w:ascii="Times New Roman" w:hAnsi="Times New Roman" w:cs="Times New Roman"/>
                              <w:sz w:val="28"/>
                              <w:szCs w:val="28"/>
                            </w:rPr>
                            <w:t xml:space="preserve">— </w:t>
                          </w:r>
                          <w:r w:rsidR="00166EA3">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sidR="00166EA3">
                            <w:rPr>
                              <w:rFonts w:ascii="Times New Roman" w:hAnsi="Times New Roman" w:cs="Times New Roman"/>
                              <w:sz w:val="28"/>
                              <w:szCs w:val="28"/>
                            </w:rPr>
                            <w:fldChar w:fldCharType="separate"/>
                          </w:r>
                          <w:r w:rsidR="009D5AB3">
                            <w:rPr>
                              <w:rFonts w:ascii="Times New Roman" w:hAnsi="Times New Roman" w:cs="Times New Roman"/>
                              <w:noProof/>
                              <w:sz w:val="28"/>
                              <w:szCs w:val="28"/>
                            </w:rPr>
                            <w:t>2</w:t>
                          </w:r>
                          <w:r w:rsidR="00166EA3">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4625C877" id="_x0000_t202" coordsize="21600,21600" o:spt="202" path="m,l,21600r21600,l21600,xe">
              <v:stroke joinstyle="miter"/>
              <v:path gradientshapeok="t" o:connecttype="rect"/>
            </v:shapetype>
            <v:shape id="文本框 1" o:spid="_x0000_s1026" type="#_x0000_t202" style="position:absolute;left:0;text-align:left;margin-left:-2.15pt;margin-top:0;width:49.05pt;height:16.1pt;z-index:251658240;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" filled="f" stroked="f" strokeweight=".5pt">
              <v:textbox style="mso-fit-shape-to-text:t" inset="0,0,0,0">
                <w:txbxContent>
                  <w:p w14:paraId="32884EC1" w14:textId="77777777" w:rsidR="00E4514E" w:rsidRDefault="00E4514E">
                    <w:pPr>
                      <w:pStyle w:val="ad"/>
                      <w:rPr>
                        <w:rFonts w:ascii="Times New Roman" w:hAnsi="Times New Roman" w:cs="Times New Roman"/>
                        <w:sz w:val="28"/>
                        <w:szCs w:val="28"/>
                      </w:rPr>
                    </w:pPr>
                    <w:r>
                      <w:rPr>
                        <w:rFonts w:ascii="Times New Roman" w:hAnsi="Times New Roman" w:cs="Times New Roman"/>
                        <w:sz w:val="28"/>
                        <w:szCs w:val="28"/>
                      </w:rPr>
                      <w:t xml:space="preserve">— </w:t>
                    </w:r>
                    <w:r w:rsidR="00166EA3">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sidR="00166EA3">
                      <w:rPr>
                        <w:rFonts w:ascii="Times New Roman" w:hAnsi="Times New Roman" w:cs="Times New Roman"/>
                        <w:sz w:val="28"/>
                        <w:szCs w:val="28"/>
                      </w:rPr>
                      <w:fldChar w:fldCharType="separate"/>
                    </w:r>
                    <w:r w:rsidR="009D5AB3">
                      <w:rPr>
                        <w:rFonts w:ascii="Times New Roman" w:hAnsi="Times New Roman" w:cs="Times New Roman"/>
                        <w:noProof/>
                        <w:sz w:val="28"/>
                        <w:szCs w:val="28"/>
                      </w:rPr>
                      <w:t>2</w:t>
                    </w:r>
                    <w:r w:rsidR="00166EA3">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55AC4" w14:textId="77777777" w:rsidR="003054EB" w:rsidRDefault="003054EB">
      <w:r>
        <w:separator/>
      </w:r>
    </w:p>
  </w:footnote>
  <w:footnote w:type="continuationSeparator" w:id="0">
    <w:p w14:paraId="38078084" w14:textId="77777777" w:rsidR="003054EB" w:rsidRDefault="00305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43237F"/>
    <w:multiLevelType w:val="singleLevel"/>
    <w:tmpl w:val="9243237F"/>
    <w:lvl w:ilvl="0">
      <w:start w:val="1"/>
      <w:numFmt w:val="chineseCounting"/>
      <w:suff w:val="nothing"/>
      <w:lvlText w:val="（%1）"/>
      <w:lvlJc w:val="left"/>
      <w:rPr>
        <w:rFonts w:hint="eastAsia"/>
      </w:rPr>
    </w:lvl>
  </w:abstractNum>
  <w:abstractNum w:abstractNumId="1" w15:restartNumberingAfterBreak="0">
    <w:nsid w:val="14DF6602"/>
    <w:multiLevelType w:val="multilevel"/>
    <w:tmpl w:val="1E0CF4FE"/>
    <w:lvl w:ilvl="0">
      <w:start w:val="1"/>
      <w:numFmt w:val="japaneseCounting"/>
      <w:lvlText w:val="第%1章"/>
      <w:lvlJc w:val="left"/>
      <w:pPr>
        <w:ind w:left="1284" w:hanging="1284"/>
      </w:pPr>
      <w:rPr>
        <w:rFonts w:ascii="黑体" w:eastAsia="黑体" w:hAnsi="黑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6F85983"/>
    <w:multiLevelType w:val="multilevel"/>
    <w:tmpl w:val="16F85983"/>
    <w:lvl w:ilvl="0">
      <w:start w:val="1"/>
      <w:numFmt w:val="japaneseCounting"/>
      <w:lvlText w:val="第%1章"/>
      <w:lvlJc w:val="left"/>
      <w:pPr>
        <w:ind w:left="1320" w:hanging="13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855B0C5"/>
    <w:multiLevelType w:val="singleLevel"/>
    <w:tmpl w:val="1855B0C5"/>
    <w:lvl w:ilvl="0">
      <w:start w:val="6"/>
      <w:numFmt w:val="chineseCounting"/>
      <w:suff w:val="space"/>
      <w:lvlText w:val="第%1章"/>
      <w:lvlJc w:val="left"/>
      <w:rPr>
        <w:rFonts w:hint="eastAsia"/>
      </w:rPr>
    </w:lvl>
  </w:abstractNum>
  <w:abstractNum w:abstractNumId="4" w15:restartNumberingAfterBreak="0">
    <w:nsid w:val="1D7140B5"/>
    <w:multiLevelType w:val="multilevel"/>
    <w:tmpl w:val="1D7140B5"/>
    <w:lvl w:ilvl="0">
      <w:start w:val="4"/>
      <w:numFmt w:val="japaneseCounting"/>
      <w:lvlText w:val="第%1章"/>
      <w:lvlJc w:val="left"/>
      <w:pPr>
        <w:ind w:left="1080" w:hanging="10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EEB5859"/>
    <w:multiLevelType w:val="multilevel"/>
    <w:tmpl w:val="1EEB5859"/>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327B5392"/>
    <w:multiLevelType w:val="multilevel"/>
    <w:tmpl w:val="327B5392"/>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4E665DF5"/>
    <w:multiLevelType w:val="multilevel"/>
    <w:tmpl w:val="4E665DF5"/>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53C3351F"/>
    <w:multiLevelType w:val="multilevel"/>
    <w:tmpl w:val="53C3351F"/>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613567D5"/>
    <w:multiLevelType w:val="multilevel"/>
    <w:tmpl w:val="613567D5"/>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6A8F3FEC"/>
    <w:multiLevelType w:val="multilevel"/>
    <w:tmpl w:val="6A8F3FEC"/>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714A720A"/>
    <w:multiLevelType w:val="multilevel"/>
    <w:tmpl w:val="714A720A"/>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77DF7031"/>
    <w:multiLevelType w:val="multilevel"/>
    <w:tmpl w:val="77DF7031"/>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554704730">
    <w:abstractNumId w:val="1"/>
  </w:num>
  <w:num w:numId="2" w16cid:durableId="956713572">
    <w:abstractNumId w:val="0"/>
  </w:num>
  <w:num w:numId="3" w16cid:durableId="1776288765">
    <w:abstractNumId w:val="3"/>
  </w:num>
  <w:num w:numId="4" w16cid:durableId="1164315927">
    <w:abstractNumId w:val="4"/>
  </w:num>
  <w:num w:numId="5" w16cid:durableId="765271233">
    <w:abstractNumId w:val="2"/>
  </w:num>
  <w:num w:numId="6" w16cid:durableId="1915384655">
    <w:abstractNumId w:val="9"/>
  </w:num>
  <w:num w:numId="7" w16cid:durableId="1037435387">
    <w:abstractNumId w:val="10"/>
  </w:num>
  <w:num w:numId="8" w16cid:durableId="146167828">
    <w:abstractNumId w:val="8"/>
  </w:num>
  <w:num w:numId="9" w16cid:durableId="1975480197">
    <w:abstractNumId w:val="12"/>
  </w:num>
  <w:num w:numId="10" w16cid:durableId="321082730">
    <w:abstractNumId w:val="7"/>
  </w:num>
  <w:num w:numId="11" w16cid:durableId="1600793267">
    <w:abstractNumId w:val="11"/>
  </w:num>
  <w:num w:numId="12" w16cid:durableId="1548449195">
    <w:abstractNumId w:val="5"/>
  </w:num>
  <w:num w:numId="13" w16cid:durableId="6056918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zA4ZjkyNjk5MTlkZjYzMTZmMTU2YjZjODM0NzBhZDEifQ=="/>
  </w:docVars>
  <w:rsids>
    <w:rsidRoot w:val="00B279E0"/>
    <w:rsid w:val="00000C9A"/>
    <w:rsid w:val="00002202"/>
    <w:rsid w:val="0000295D"/>
    <w:rsid w:val="000029B3"/>
    <w:rsid w:val="00003304"/>
    <w:rsid w:val="00003962"/>
    <w:rsid w:val="00006B6F"/>
    <w:rsid w:val="000071BA"/>
    <w:rsid w:val="00007970"/>
    <w:rsid w:val="000114BE"/>
    <w:rsid w:val="00012DD6"/>
    <w:rsid w:val="00014BA7"/>
    <w:rsid w:val="000150CE"/>
    <w:rsid w:val="00015467"/>
    <w:rsid w:val="00015E7C"/>
    <w:rsid w:val="00020AD7"/>
    <w:rsid w:val="00021163"/>
    <w:rsid w:val="00022B4F"/>
    <w:rsid w:val="00030116"/>
    <w:rsid w:val="00030A60"/>
    <w:rsid w:val="00032285"/>
    <w:rsid w:val="000327A7"/>
    <w:rsid w:val="00034C48"/>
    <w:rsid w:val="0003560D"/>
    <w:rsid w:val="00036D70"/>
    <w:rsid w:val="000376F0"/>
    <w:rsid w:val="00040133"/>
    <w:rsid w:val="00042408"/>
    <w:rsid w:val="00043355"/>
    <w:rsid w:val="00044DAE"/>
    <w:rsid w:val="000465B9"/>
    <w:rsid w:val="00046A7E"/>
    <w:rsid w:val="0004719C"/>
    <w:rsid w:val="000472E8"/>
    <w:rsid w:val="00047306"/>
    <w:rsid w:val="000477B7"/>
    <w:rsid w:val="000521C4"/>
    <w:rsid w:val="000534B2"/>
    <w:rsid w:val="000546D1"/>
    <w:rsid w:val="000557F3"/>
    <w:rsid w:val="00057BEA"/>
    <w:rsid w:val="0006175F"/>
    <w:rsid w:val="0006464C"/>
    <w:rsid w:val="0006589F"/>
    <w:rsid w:val="00066A12"/>
    <w:rsid w:val="00066D5E"/>
    <w:rsid w:val="00067174"/>
    <w:rsid w:val="00067682"/>
    <w:rsid w:val="00067E25"/>
    <w:rsid w:val="00067F85"/>
    <w:rsid w:val="000704C5"/>
    <w:rsid w:val="000717E7"/>
    <w:rsid w:val="00071F65"/>
    <w:rsid w:val="000726FD"/>
    <w:rsid w:val="00074883"/>
    <w:rsid w:val="00074DCF"/>
    <w:rsid w:val="00075037"/>
    <w:rsid w:val="00075763"/>
    <w:rsid w:val="0008078E"/>
    <w:rsid w:val="00087391"/>
    <w:rsid w:val="00090BC0"/>
    <w:rsid w:val="00091634"/>
    <w:rsid w:val="0009184F"/>
    <w:rsid w:val="00091C8E"/>
    <w:rsid w:val="00092C86"/>
    <w:rsid w:val="00093337"/>
    <w:rsid w:val="000934F4"/>
    <w:rsid w:val="00093F57"/>
    <w:rsid w:val="000947CA"/>
    <w:rsid w:val="00094BBB"/>
    <w:rsid w:val="000971EE"/>
    <w:rsid w:val="00097AA3"/>
    <w:rsid w:val="00097B5D"/>
    <w:rsid w:val="000A0ED3"/>
    <w:rsid w:val="000A27E3"/>
    <w:rsid w:val="000A2C89"/>
    <w:rsid w:val="000A3113"/>
    <w:rsid w:val="000A459E"/>
    <w:rsid w:val="000A5408"/>
    <w:rsid w:val="000A65ED"/>
    <w:rsid w:val="000A6AB8"/>
    <w:rsid w:val="000A6F4C"/>
    <w:rsid w:val="000B05ED"/>
    <w:rsid w:val="000B2A1D"/>
    <w:rsid w:val="000B4882"/>
    <w:rsid w:val="000B708E"/>
    <w:rsid w:val="000B739E"/>
    <w:rsid w:val="000B7854"/>
    <w:rsid w:val="000B7C29"/>
    <w:rsid w:val="000C0D46"/>
    <w:rsid w:val="000C15B8"/>
    <w:rsid w:val="000C3627"/>
    <w:rsid w:val="000C7475"/>
    <w:rsid w:val="000D3D70"/>
    <w:rsid w:val="000D3F68"/>
    <w:rsid w:val="000D5199"/>
    <w:rsid w:val="000E3D7E"/>
    <w:rsid w:val="000E44BA"/>
    <w:rsid w:val="000E45E5"/>
    <w:rsid w:val="000E5FCA"/>
    <w:rsid w:val="000E6CDD"/>
    <w:rsid w:val="000E7220"/>
    <w:rsid w:val="000E75FD"/>
    <w:rsid w:val="000E770E"/>
    <w:rsid w:val="000E7D62"/>
    <w:rsid w:val="000F2B0B"/>
    <w:rsid w:val="000F32F5"/>
    <w:rsid w:val="000F473C"/>
    <w:rsid w:val="000F5D5F"/>
    <w:rsid w:val="000F64DD"/>
    <w:rsid w:val="000F7533"/>
    <w:rsid w:val="00100F08"/>
    <w:rsid w:val="0010186D"/>
    <w:rsid w:val="00105600"/>
    <w:rsid w:val="00106BBB"/>
    <w:rsid w:val="00106BC9"/>
    <w:rsid w:val="00110377"/>
    <w:rsid w:val="00111CE3"/>
    <w:rsid w:val="001126DD"/>
    <w:rsid w:val="00114DD0"/>
    <w:rsid w:val="001157CA"/>
    <w:rsid w:val="00124774"/>
    <w:rsid w:val="00132171"/>
    <w:rsid w:val="0013555B"/>
    <w:rsid w:val="00136729"/>
    <w:rsid w:val="00141D63"/>
    <w:rsid w:val="00142826"/>
    <w:rsid w:val="001432F6"/>
    <w:rsid w:val="001447EE"/>
    <w:rsid w:val="00147ADC"/>
    <w:rsid w:val="00147B5F"/>
    <w:rsid w:val="001536CC"/>
    <w:rsid w:val="001539D7"/>
    <w:rsid w:val="00153EFE"/>
    <w:rsid w:val="00155BA7"/>
    <w:rsid w:val="001606AB"/>
    <w:rsid w:val="00160D47"/>
    <w:rsid w:val="00163C00"/>
    <w:rsid w:val="00164541"/>
    <w:rsid w:val="00164CB8"/>
    <w:rsid w:val="00164D4B"/>
    <w:rsid w:val="00165443"/>
    <w:rsid w:val="00166485"/>
    <w:rsid w:val="001667FE"/>
    <w:rsid w:val="00166EA3"/>
    <w:rsid w:val="00167091"/>
    <w:rsid w:val="00167329"/>
    <w:rsid w:val="001674A4"/>
    <w:rsid w:val="00167F4A"/>
    <w:rsid w:val="0017038C"/>
    <w:rsid w:val="00171B85"/>
    <w:rsid w:val="00173BCE"/>
    <w:rsid w:val="00174059"/>
    <w:rsid w:val="0017587B"/>
    <w:rsid w:val="00176BA4"/>
    <w:rsid w:val="00180920"/>
    <w:rsid w:val="00181527"/>
    <w:rsid w:val="00181600"/>
    <w:rsid w:val="0018435C"/>
    <w:rsid w:val="00184802"/>
    <w:rsid w:val="00185D20"/>
    <w:rsid w:val="00193CA5"/>
    <w:rsid w:val="00194EB7"/>
    <w:rsid w:val="00197216"/>
    <w:rsid w:val="00197321"/>
    <w:rsid w:val="00197CF3"/>
    <w:rsid w:val="001A002D"/>
    <w:rsid w:val="001A0BD0"/>
    <w:rsid w:val="001A0F66"/>
    <w:rsid w:val="001A1024"/>
    <w:rsid w:val="001A221E"/>
    <w:rsid w:val="001A4053"/>
    <w:rsid w:val="001A6C68"/>
    <w:rsid w:val="001B401E"/>
    <w:rsid w:val="001B4941"/>
    <w:rsid w:val="001B6906"/>
    <w:rsid w:val="001B692F"/>
    <w:rsid w:val="001B6DE5"/>
    <w:rsid w:val="001B7DAE"/>
    <w:rsid w:val="001C0053"/>
    <w:rsid w:val="001C5136"/>
    <w:rsid w:val="001C5C81"/>
    <w:rsid w:val="001C7B4C"/>
    <w:rsid w:val="001D0320"/>
    <w:rsid w:val="001D0587"/>
    <w:rsid w:val="001D1DB6"/>
    <w:rsid w:val="001D2B72"/>
    <w:rsid w:val="001D39A6"/>
    <w:rsid w:val="001D4881"/>
    <w:rsid w:val="001D5180"/>
    <w:rsid w:val="001D5647"/>
    <w:rsid w:val="001D5649"/>
    <w:rsid w:val="001D7AA2"/>
    <w:rsid w:val="001E09FB"/>
    <w:rsid w:val="001E0AAC"/>
    <w:rsid w:val="001E18D0"/>
    <w:rsid w:val="001E1CDE"/>
    <w:rsid w:val="001E2418"/>
    <w:rsid w:val="001E3A46"/>
    <w:rsid w:val="001E4B17"/>
    <w:rsid w:val="001E5648"/>
    <w:rsid w:val="001F135D"/>
    <w:rsid w:val="001F22DE"/>
    <w:rsid w:val="001F2D93"/>
    <w:rsid w:val="001F49BC"/>
    <w:rsid w:val="001F4AAD"/>
    <w:rsid w:val="001F513E"/>
    <w:rsid w:val="001F59E9"/>
    <w:rsid w:val="001F607A"/>
    <w:rsid w:val="001F69FF"/>
    <w:rsid w:val="001F7137"/>
    <w:rsid w:val="001F7286"/>
    <w:rsid w:val="00200E54"/>
    <w:rsid w:val="00201C72"/>
    <w:rsid w:val="00202921"/>
    <w:rsid w:val="0020319B"/>
    <w:rsid w:val="002063E2"/>
    <w:rsid w:val="00207EEA"/>
    <w:rsid w:val="0021046E"/>
    <w:rsid w:val="00210BDC"/>
    <w:rsid w:val="002124F3"/>
    <w:rsid w:val="0021252D"/>
    <w:rsid w:val="00213C00"/>
    <w:rsid w:val="00215C3C"/>
    <w:rsid w:val="002200C3"/>
    <w:rsid w:val="002209D1"/>
    <w:rsid w:val="00225751"/>
    <w:rsid w:val="00225A83"/>
    <w:rsid w:val="00226B17"/>
    <w:rsid w:val="00227A4D"/>
    <w:rsid w:val="00227B75"/>
    <w:rsid w:val="00230D94"/>
    <w:rsid w:val="002314A3"/>
    <w:rsid w:val="00232101"/>
    <w:rsid w:val="00233707"/>
    <w:rsid w:val="00235B82"/>
    <w:rsid w:val="00235CB4"/>
    <w:rsid w:val="00237A7C"/>
    <w:rsid w:val="00237F75"/>
    <w:rsid w:val="00240D00"/>
    <w:rsid w:val="00241962"/>
    <w:rsid w:val="002441AF"/>
    <w:rsid w:val="0024561A"/>
    <w:rsid w:val="00246E38"/>
    <w:rsid w:val="00247E0E"/>
    <w:rsid w:val="00250AA5"/>
    <w:rsid w:val="002516CB"/>
    <w:rsid w:val="00252ABA"/>
    <w:rsid w:val="002532DD"/>
    <w:rsid w:val="0025347D"/>
    <w:rsid w:val="002537C5"/>
    <w:rsid w:val="002548F4"/>
    <w:rsid w:val="0025491B"/>
    <w:rsid w:val="00254D6B"/>
    <w:rsid w:val="00255953"/>
    <w:rsid w:val="00260EED"/>
    <w:rsid w:val="0026103C"/>
    <w:rsid w:val="00262277"/>
    <w:rsid w:val="002628C5"/>
    <w:rsid w:val="0026354C"/>
    <w:rsid w:val="00263617"/>
    <w:rsid w:val="00263C80"/>
    <w:rsid w:val="00264B16"/>
    <w:rsid w:val="002654B8"/>
    <w:rsid w:val="0026672C"/>
    <w:rsid w:val="002679F2"/>
    <w:rsid w:val="00271481"/>
    <w:rsid w:val="00272D8F"/>
    <w:rsid w:val="0027579B"/>
    <w:rsid w:val="00275831"/>
    <w:rsid w:val="00281F2A"/>
    <w:rsid w:val="00283585"/>
    <w:rsid w:val="00283FF1"/>
    <w:rsid w:val="00284BC7"/>
    <w:rsid w:val="002866A7"/>
    <w:rsid w:val="0029321F"/>
    <w:rsid w:val="00293693"/>
    <w:rsid w:val="00293CEF"/>
    <w:rsid w:val="00297B62"/>
    <w:rsid w:val="002A017D"/>
    <w:rsid w:val="002A20F7"/>
    <w:rsid w:val="002A3950"/>
    <w:rsid w:val="002A41DE"/>
    <w:rsid w:val="002A65AC"/>
    <w:rsid w:val="002A7758"/>
    <w:rsid w:val="002B2B2C"/>
    <w:rsid w:val="002B5A38"/>
    <w:rsid w:val="002B70F1"/>
    <w:rsid w:val="002C0A1A"/>
    <w:rsid w:val="002C0AFF"/>
    <w:rsid w:val="002C16DC"/>
    <w:rsid w:val="002C1A06"/>
    <w:rsid w:val="002C3689"/>
    <w:rsid w:val="002C3FF8"/>
    <w:rsid w:val="002C50AC"/>
    <w:rsid w:val="002C6089"/>
    <w:rsid w:val="002C6B9D"/>
    <w:rsid w:val="002C7125"/>
    <w:rsid w:val="002C7D0F"/>
    <w:rsid w:val="002C7DDF"/>
    <w:rsid w:val="002D0010"/>
    <w:rsid w:val="002D0F98"/>
    <w:rsid w:val="002D18DD"/>
    <w:rsid w:val="002D32EE"/>
    <w:rsid w:val="002D37E2"/>
    <w:rsid w:val="002D39D9"/>
    <w:rsid w:val="002D3C3D"/>
    <w:rsid w:val="002D5044"/>
    <w:rsid w:val="002D7258"/>
    <w:rsid w:val="002D7573"/>
    <w:rsid w:val="002E1F7F"/>
    <w:rsid w:val="002E2E66"/>
    <w:rsid w:val="002E40BC"/>
    <w:rsid w:val="002E7ED0"/>
    <w:rsid w:val="002F0442"/>
    <w:rsid w:val="002F079E"/>
    <w:rsid w:val="002F08FF"/>
    <w:rsid w:val="002F17BC"/>
    <w:rsid w:val="002F3247"/>
    <w:rsid w:val="002F6D42"/>
    <w:rsid w:val="002F7FCD"/>
    <w:rsid w:val="003003AA"/>
    <w:rsid w:val="00301178"/>
    <w:rsid w:val="00301809"/>
    <w:rsid w:val="00302C0B"/>
    <w:rsid w:val="003048E7"/>
    <w:rsid w:val="003054EB"/>
    <w:rsid w:val="00305D1C"/>
    <w:rsid w:val="00310207"/>
    <w:rsid w:val="0031064C"/>
    <w:rsid w:val="00311B8F"/>
    <w:rsid w:val="00313AF8"/>
    <w:rsid w:val="0031403C"/>
    <w:rsid w:val="0031501D"/>
    <w:rsid w:val="003159CC"/>
    <w:rsid w:val="00315F26"/>
    <w:rsid w:val="003161E0"/>
    <w:rsid w:val="00316890"/>
    <w:rsid w:val="00316B17"/>
    <w:rsid w:val="00317589"/>
    <w:rsid w:val="00317FF6"/>
    <w:rsid w:val="00320189"/>
    <w:rsid w:val="003219DD"/>
    <w:rsid w:val="00326DAD"/>
    <w:rsid w:val="00330E9A"/>
    <w:rsid w:val="00331AAA"/>
    <w:rsid w:val="003332C7"/>
    <w:rsid w:val="0033357A"/>
    <w:rsid w:val="00333861"/>
    <w:rsid w:val="00335146"/>
    <w:rsid w:val="00335253"/>
    <w:rsid w:val="00342EAF"/>
    <w:rsid w:val="00344F59"/>
    <w:rsid w:val="003467BB"/>
    <w:rsid w:val="0034734F"/>
    <w:rsid w:val="00347399"/>
    <w:rsid w:val="00347858"/>
    <w:rsid w:val="00347B3B"/>
    <w:rsid w:val="00350777"/>
    <w:rsid w:val="003508D2"/>
    <w:rsid w:val="00350D53"/>
    <w:rsid w:val="003523CB"/>
    <w:rsid w:val="00352C9E"/>
    <w:rsid w:val="0035341A"/>
    <w:rsid w:val="00353831"/>
    <w:rsid w:val="00355C02"/>
    <w:rsid w:val="00356CF5"/>
    <w:rsid w:val="0036063C"/>
    <w:rsid w:val="00360CD4"/>
    <w:rsid w:val="00360F9A"/>
    <w:rsid w:val="0036538A"/>
    <w:rsid w:val="00367805"/>
    <w:rsid w:val="00367C63"/>
    <w:rsid w:val="00371080"/>
    <w:rsid w:val="0037350A"/>
    <w:rsid w:val="0037379B"/>
    <w:rsid w:val="00375E62"/>
    <w:rsid w:val="0037737F"/>
    <w:rsid w:val="00381772"/>
    <w:rsid w:val="003817D0"/>
    <w:rsid w:val="00381B0D"/>
    <w:rsid w:val="00382773"/>
    <w:rsid w:val="00383C80"/>
    <w:rsid w:val="0038566F"/>
    <w:rsid w:val="00386A99"/>
    <w:rsid w:val="003879D1"/>
    <w:rsid w:val="00387CF7"/>
    <w:rsid w:val="00387F9F"/>
    <w:rsid w:val="00390418"/>
    <w:rsid w:val="00391860"/>
    <w:rsid w:val="00391D60"/>
    <w:rsid w:val="003934B1"/>
    <w:rsid w:val="00395C1A"/>
    <w:rsid w:val="003960C5"/>
    <w:rsid w:val="00397FFE"/>
    <w:rsid w:val="003A1579"/>
    <w:rsid w:val="003A1C31"/>
    <w:rsid w:val="003A4BC5"/>
    <w:rsid w:val="003A5368"/>
    <w:rsid w:val="003A5E39"/>
    <w:rsid w:val="003A777B"/>
    <w:rsid w:val="003B00D8"/>
    <w:rsid w:val="003B0FFE"/>
    <w:rsid w:val="003B30F5"/>
    <w:rsid w:val="003B356D"/>
    <w:rsid w:val="003B383C"/>
    <w:rsid w:val="003B3CE4"/>
    <w:rsid w:val="003B4631"/>
    <w:rsid w:val="003B7598"/>
    <w:rsid w:val="003B79CF"/>
    <w:rsid w:val="003C0970"/>
    <w:rsid w:val="003C09C7"/>
    <w:rsid w:val="003C109E"/>
    <w:rsid w:val="003C147B"/>
    <w:rsid w:val="003C1797"/>
    <w:rsid w:val="003C3744"/>
    <w:rsid w:val="003C49B6"/>
    <w:rsid w:val="003C673C"/>
    <w:rsid w:val="003C7301"/>
    <w:rsid w:val="003D07D1"/>
    <w:rsid w:val="003D0A58"/>
    <w:rsid w:val="003D0C9C"/>
    <w:rsid w:val="003D2F18"/>
    <w:rsid w:val="003D3646"/>
    <w:rsid w:val="003D53F1"/>
    <w:rsid w:val="003D6B87"/>
    <w:rsid w:val="003E0257"/>
    <w:rsid w:val="003E0B11"/>
    <w:rsid w:val="003E1E38"/>
    <w:rsid w:val="003E4A62"/>
    <w:rsid w:val="003E4C24"/>
    <w:rsid w:val="003E7079"/>
    <w:rsid w:val="003F061F"/>
    <w:rsid w:val="003F0D98"/>
    <w:rsid w:val="003F0F1F"/>
    <w:rsid w:val="003F26A6"/>
    <w:rsid w:val="003F2AB7"/>
    <w:rsid w:val="003F2D56"/>
    <w:rsid w:val="003F49B5"/>
    <w:rsid w:val="003F6C2A"/>
    <w:rsid w:val="003F6E86"/>
    <w:rsid w:val="00400137"/>
    <w:rsid w:val="0040047B"/>
    <w:rsid w:val="004016E6"/>
    <w:rsid w:val="004057C7"/>
    <w:rsid w:val="00405CB5"/>
    <w:rsid w:val="00406D9F"/>
    <w:rsid w:val="00407404"/>
    <w:rsid w:val="004075EC"/>
    <w:rsid w:val="00407799"/>
    <w:rsid w:val="00407F8C"/>
    <w:rsid w:val="0041045A"/>
    <w:rsid w:val="004116DF"/>
    <w:rsid w:val="0041439A"/>
    <w:rsid w:val="00414524"/>
    <w:rsid w:val="004174C4"/>
    <w:rsid w:val="00420A22"/>
    <w:rsid w:val="00421E3F"/>
    <w:rsid w:val="00422D1E"/>
    <w:rsid w:val="004248F3"/>
    <w:rsid w:val="00424D6B"/>
    <w:rsid w:val="00424F47"/>
    <w:rsid w:val="004255A4"/>
    <w:rsid w:val="00427410"/>
    <w:rsid w:val="00430C41"/>
    <w:rsid w:val="00431EBB"/>
    <w:rsid w:val="00432209"/>
    <w:rsid w:val="00432910"/>
    <w:rsid w:val="00432E9D"/>
    <w:rsid w:val="004333CD"/>
    <w:rsid w:val="0043481F"/>
    <w:rsid w:val="00435082"/>
    <w:rsid w:val="004350B4"/>
    <w:rsid w:val="0043520C"/>
    <w:rsid w:val="0043629F"/>
    <w:rsid w:val="00436E28"/>
    <w:rsid w:val="00437071"/>
    <w:rsid w:val="00441839"/>
    <w:rsid w:val="0044197B"/>
    <w:rsid w:val="004431D2"/>
    <w:rsid w:val="00444D39"/>
    <w:rsid w:val="004471F2"/>
    <w:rsid w:val="00450FB4"/>
    <w:rsid w:val="004521E3"/>
    <w:rsid w:val="00452F81"/>
    <w:rsid w:val="00453210"/>
    <w:rsid w:val="00453C38"/>
    <w:rsid w:val="00453F8C"/>
    <w:rsid w:val="00455079"/>
    <w:rsid w:val="00455F09"/>
    <w:rsid w:val="004561EB"/>
    <w:rsid w:val="0045639D"/>
    <w:rsid w:val="004577B7"/>
    <w:rsid w:val="00462B4F"/>
    <w:rsid w:val="00462BD3"/>
    <w:rsid w:val="00464F87"/>
    <w:rsid w:val="0047189F"/>
    <w:rsid w:val="0047366C"/>
    <w:rsid w:val="00473C63"/>
    <w:rsid w:val="00476C9D"/>
    <w:rsid w:val="00477B81"/>
    <w:rsid w:val="00481210"/>
    <w:rsid w:val="00481AFC"/>
    <w:rsid w:val="0048255F"/>
    <w:rsid w:val="00482BE5"/>
    <w:rsid w:val="00483144"/>
    <w:rsid w:val="00484258"/>
    <w:rsid w:val="004845D8"/>
    <w:rsid w:val="00485797"/>
    <w:rsid w:val="0048591A"/>
    <w:rsid w:val="00485C3C"/>
    <w:rsid w:val="00486238"/>
    <w:rsid w:val="0048679D"/>
    <w:rsid w:val="00486F1A"/>
    <w:rsid w:val="00491514"/>
    <w:rsid w:val="004940E3"/>
    <w:rsid w:val="00495554"/>
    <w:rsid w:val="004978D0"/>
    <w:rsid w:val="004A1E76"/>
    <w:rsid w:val="004A2825"/>
    <w:rsid w:val="004A29A3"/>
    <w:rsid w:val="004A3343"/>
    <w:rsid w:val="004A38D6"/>
    <w:rsid w:val="004A4154"/>
    <w:rsid w:val="004A5F1E"/>
    <w:rsid w:val="004B3694"/>
    <w:rsid w:val="004B4055"/>
    <w:rsid w:val="004B5156"/>
    <w:rsid w:val="004B53BB"/>
    <w:rsid w:val="004B5BD9"/>
    <w:rsid w:val="004B7606"/>
    <w:rsid w:val="004B76E8"/>
    <w:rsid w:val="004B7EA8"/>
    <w:rsid w:val="004C12B9"/>
    <w:rsid w:val="004C136E"/>
    <w:rsid w:val="004C3DAA"/>
    <w:rsid w:val="004C424A"/>
    <w:rsid w:val="004C4319"/>
    <w:rsid w:val="004C435B"/>
    <w:rsid w:val="004C47DC"/>
    <w:rsid w:val="004C4DCA"/>
    <w:rsid w:val="004C5D3A"/>
    <w:rsid w:val="004C7A17"/>
    <w:rsid w:val="004C7CF9"/>
    <w:rsid w:val="004D0402"/>
    <w:rsid w:val="004D24D8"/>
    <w:rsid w:val="004D26EF"/>
    <w:rsid w:val="004D29B7"/>
    <w:rsid w:val="004D2B0A"/>
    <w:rsid w:val="004D4A0B"/>
    <w:rsid w:val="004D4E87"/>
    <w:rsid w:val="004D5AA5"/>
    <w:rsid w:val="004D6DB4"/>
    <w:rsid w:val="004D78C7"/>
    <w:rsid w:val="004E05C8"/>
    <w:rsid w:val="004E0B5F"/>
    <w:rsid w:val="004E32AF"/>
    <w:rsid w:val="004E3BED"/>
    <w:rsid w:val="004E4B99"/>
    <w:rsid w:val="004E6984"/>
    <w:rsid w:val="004E6D39"/>
    <w:rsid w:val="004E6DC9"/>
    <w:rsid w:val="004E6E9A"/>
    <w:rsid w:val="004E6ECE"/>
    <w:rsid w:val="004E6F86"/>
    <w:rsid w:val="004F009C"/>
    <w:rsid w:val="004F0220"/>
    <w:rsid w:val="004F0D27"/>
    <w:rsid w:val="004F3895"/>
    <w:rsid w:val="004F56C0"/>
    <w:rsid w:val="004F6589"/>
    <w:rsid w:val="004F76D3"/>
    <w:rsid w:val="004F79A6"/>
    <w:rsid w:val="0050116B"/>
    <w:rsid w:val="00501FD9"/>
    <w:rsid w:val="005022EE"/>
    <w:rsid w:val="005036A1"/>
    <w:rsid w:val="005043C8"/>
    <w:rsid w:val="0050776E"/>
    <w:rsid w:val="00510EFA"/>
    <w:rsid w:val="00512208"/>
    <w:rsid w:val="00513822"/>
    <w:rsid w:val="00516858"/>
    <w:rsid w:val="005168BA"/>
    <w:rsid w:val="00521568"/>
    <w:rsid w:val="005220C4"/>
    <w:rsid w:val="00522752"/>
    <w:rsid w:val="00522B2F"/>
    <w:rsid w:val="0052321B"/>
    <w:rsid w:val="00523DDE"/>
    <w:rsid w:val="00525505"/>
    <w:rsid w:val="00525B6E"/>
    <w:rsid w:val="0053239E"/>
    <w:rsid w:val="00533116"/>
    <w:rsid w:val="0053311D"/>
    <w:rsid w:val="0053487C"/>
    <w:rsid w:val="0053622B"/>
    <w:rsid w:val="005373A1"/>
    <w:rsid w:val="00537975"/>
    <w:rsid w:val="00540E42"/>
    <w:rsid w:val="005418F7"/>
    <w:rsid w:val="00543D82"/>
    <w:rsid w:val="00543DAE"/>
    <w:rsid w:val="00544864"/>
    <w:rsid w:val="00545A2F"/>
    <w:rsid w:val="00545A8C"/>
    <w:rsid w:val="005462D6"/>
    <w:rsid w:val="00546854"/>
    <w:rsid w:val="00546CBB"/>
    <w:rsid w:val="00546E78"/>
    <w:rsid w:val="005471B1"/>
    <w:rsid w:val="00550A3D"/>
    <w:rsid w:val="00550C58"/>
    <w:rsid w:val="005519BF"/>
    <w:rsid w:val="00551A97"/>
    <w:rsid w:val="00554436"/>
    <w:rsid w:val="00554F96"/>
    <w:rsid w:val="0055513D"/>
    <w:rsid w:val="00555A01"/>
    <w:rsid w:val="0055671B"/>
    <w:rsid w:val="0056292A"/>
    <w:rsid w:val="00562B2D"/>
    <w:rsid w:val="005646FE"/>
    <w:rsid w:val="00566BE3"/>
    <w:rsid w:val="0056737F"/>
    <w:rsid w:val="005717C5"/>
    <w:rsid w:val="005728DD"/>
    <w:rsid w:val="00572BA4"/>
    <w:rsid w:val="00572D2E"/>
    <w:rsid w:val="005750BC"/>
    <w:rsid w:val="005762AF"/>
    <w:rsid w:val="00576583"/>
    <w:rsid w:val="0057798A"/>
    <w:rsid w:val="00577C23"/>
    <w:rsid w:val="005815F0"/>
    <w:rsid w:val="00581C18"/>
    <w:rsid w:val="00582189"/>
    <w:rsid w:val="005823B1"/>
    <w:rsid w:val="0058359F"/>
    <w:rsid w:val="0058593D"/>
    <w:rsid w:val="00585A56"/>
    <w:rsid w:val="00585B38"/>
    <w:rsid w:val="00585EEC"/>
    <w:rsid w:val="00586F45"/>
    <w:rsid w:val="00587B57"/>
    <w:rsid w:val="00590FF8"/>
    <w:rsid w:val="00591700"/>
    <w:rsid w:val="00593F9B"/>
    <w:rsid w:val="00595223"/>
    <w:rsid w:val="00595B9F"/>
    <w:rsid w:val="005966C5"/>
    <w:rsid w:val="005A0133"/>
    <w:rsid w:val="005B03E9"/>
    <w:rsid w:val="005B09CC"/>
    <w:rsid w:val="005B3040"/>
    <w:rsid w:val="005B3262"/>
    <w:rsid w:val="005B33AB"/>
    <w:rsid w:val="005B6A14"/>
    <w:rsid w:val="005B6F9C"/>
    <w:rsid w:val="005C0DEE"/>
    <w:rsid w:val="005C142A"/>
    <w:rsid w:val="005C1873"/>
    <w:rsid w:val="005C1B8E"/>
    <w:rsid w:val="005C2494"/>
    <w:rsid w:val="005C4802"/>
    <w:rsid w:val="005C5CAA"/>
    <w:rsid w:val="005C68E7"/>
    <w:rsid w:val="005D0397"/>
    <w:rsid w:val="005D0458"/>
    <w:rsid w:val="005D2A42"/>
    <w:rsid w:val="005D4457"/>
    <w:rsid w:val="005D58C1"/>
    <w:rsid w:val="005D60AD"/>
    <w:rsid w:val="005D6847"/>
    <w:rsid w:val="005D7ED1"/>
    <w:rsid w:val="005D7EEC"/>
    <w:rsid w:val="005E0009"/>
    <w:rsid w:val="005E0E51"/>
    <w:rsid w:val="005E11D8"/>
    <w:rsid w:val="005E13E9"/>
    <w:rsid w:val="005E295D"/>
    <w:rsid w:val="005E5244"/>
    <w:rsid w:val="005E5262"/>
    <w:rsid w:val="005E5B4E"/>
    <w:rsid w:val="005E78B6"/>
    <w:rsid w:val="005F0367"/>
    <w:rsid w:val="005F0B83"/>
    <w:rsid w:val="005F0CF3"/>
    <w:rsid w:val="005F2EE7"/>
    <w:rsid w:val="005F624B"/>
    <w:rsid w:val="005F65B0"/>
    <w:rsid w:val="006006AD"/>
    <w:rsid w:val="00600E2F"/>
    <w:rsid w:val="00601C81"/>
    <w:rsid w:val="0060528C"/>
    <w:rsid w:val="00605E86"/>
    <w:rsid w:val="00610872"/>
    <w:rsid w:val="006116AD"/>
    <w:rsid w:val="0061246D"/>
    <w:rsid w:val="00612945"/>
    <w:rsid w:val="00613752"/>
    <w:rsid w:val="006151D7"/>
    <w:rsid w:val="00615E20"/>
    <w:rsid w:val="00616F0F"/>
    <w:rsid w:val="0061707A"/>
    <w:rsid w:val="0061747F"/>
    <w:rsid w:val="0062054F"/>
    <w:rsid w:val="00621186"/>
    <w:rsid w:val="006241BC"/>
    <w:rsid w:val="006248D9"/>
    <w:rsid w:val="006249D0"/>
    <w:rsid w:val="00624FD5"/>
    <w:rsid w:val="00624FD6"/>
    <w:rsid w:val="006304CB"/>
    <w:rsid w:val="0063070F"/>
    <w:rsid w:val="00631057"/>
    <w:rsid w:val="006319CB"/>
    <w:rsid w:val="00632E8C"/>
    <w:rsid w:val="0063392B"/>
    <w:rsid w:val="006353F3"/>
    <w:rsid w:val="00635415"/>
    <w:rsid w:val="00636696"/>
    <w:rsid w:val="006367E9"/>
    <w:rsid w:val="00637E3A"/>
    <w:rsid w:val="006404B3"/>
    <w:rsid w:val="00640EFB"/>
    <w:rsid w:val="00641A5B"/>
    <w:rsid w:val="006424EE"/>
    <w:rsid w:val="0064372D"/>
    <w:rsid w:val="006437B3"/>
    <w:rsid w:val="006454BF"/>
    <w:rsid w:val="0064598A"/>
    <w:rsid w:val="00646975"/>
    <w:rsid w:val="0064779E"/>
    <w:rsid w:val="00647BC2"/>
    <w:rsid w:val="00651654"/>
    <w:rsid w:val="006518A4"/>
    <w:rsid w:val="00652525"/>
    <w:rsid w:val="006531B0"/>
    <w:rsid w:val="00653279"/>
    <w:rsid w:val="00654D81"/>
    <w:rsid w:val="00656765"/>
    <w:rsid w:val="00656862"/>
    <w:rsid w:val="00656B24"/>
    <w:rsid w:val="006573AA"/>
    <w:rsid w:val="00660149"/>
    <w:rsid w:val="00662BFB"/>
    <w:rsid w:val="00663A11"/>
    <w:rsid w:val="00664327"/>
    <w:rsid w:val="00665CB7"/>
    <w:rsid w:val="00666969"/>
    <w:rsid w:val="00667808"/>
    <w:rsid w:val="00667BC0"/>
    <w:rsid w:val="0067093B"/>
    <w:rsid w:val="006731BE"/>
    <w:rsid w:val="00673BE7"/>
    <w:rsid w:val="0068026E"/>
    <w:rsid w:val="00684209"/>
    <w:rsid w:val="00685D18"/>
    <w:rsid w:val="006860BE"/>
    <w:rsid w:val="00686360"/>
    <w:rsid w:val="006878D3"/>
    <w:rsid w:val="00687EDF"/>
    <w:rsid w:val="00690332"/>
    <w:rsid w:val="00690AFD"/>
    <w:rsid w:val="00691691"/>
    <w:rsid w:val="00691C6B"/>
    <w:rsid w:val="00693320"/>
    <w:rsid w:val="006942E2"/>
    <w:rsid w:val="00694B74"/>
    <w:rsid w:val="00694E56"/>
    <w:rsid w:val="006961DB"/>
    <w:rsid w:val="006A0FB9"/>
    <w:rsid w:val="006A1424"/>
    <w:rsid w:val="006A27E7"/>
    <w:rsid w:val="006A2F35"/>
    <w:rsid w:val="006A499E"/>
    <w:rsid w:val="006A4EC1"/>
    <w:rsid w:val="006A5E50"/>
    <w:rsid w:val="006A60C2"/>
    <w:rsid w:val="006A6B54"/>
    <w:rsid w:val="006B0B3D"/>
    <w:rsid w:val="006B2FE4"/>
    <w:rsid w:val="006B5FBD"/>
    <w:rsid w:val="006B7D83"/>
    <w:rsid w:val="006B7E87"/>
    <w:rsid w:val="006C0433"/>
    <w:rsid w:val="006C0658"/>
    <w:rsid w:val="006C0724"/>
    <w:rsid w:val="006C0BEA"/>
    <w:rsid w:val="006C2291"/>
    <w:rsid w:val="006C22CC"/>
    <w:rsid w:val="006C2331"/>
    <w:rsid w:val="006C318B"/>
    <w:rsid w:val="006C55F5"/>
    <w:rsid w:val="006C5B4E"/>
    <w:rsid w:val="006C770B"/>
    <w:rsid w:val="006D0C98"/>
    <w:rsid w:val="006D0E31"/>
    <w:rsid w:val="006D2C4C"/>
    <w:rsid w:val="006D2F6A"/>
    <w:rsid w:val="006D39FB"/>
    <w:rsid w:val="006D3DC8"/>
    <w:rsid w:val="006D444B"/>
    <w:rsid w:val="006D502B"/>
    <w:rsid w:val="006D5296"/>
    <w:rsid w:val="006D57EE"/>
    <w:rsid w:val="006D72DC"/>
    <w:rsid w:val="006E137A"/>
    <w:rsid w:val="006E16E5"/>
    <w:rsid w:val="006E224C"/>
    <w:rsid w:val="006E5EC0"/>
    <w:rsid w:val="006E60BC"/>
    <w:rsid w:val="006E6500"/>
    <w:rsid w:val="006E6572"/>
    <w:rsid w:val="006E6B25"/>
    <w:rsid w:val="006E71D2"/>
    <w:rsid w:val="006E7834"/>
    <w:rsid w:val="006E7D8F"/>
    <w:rsid w:val="006F0743"/>
    <w:rsid w:val="006F1768"/>
    <w:rsid w:val="006F2BEC"/>
    <w:rsid w:val="006F3D58"/>
    <w:rsid w:val="006F60D5"/>
    <w:rsid w:val="006F70A0"/>
    <w:rsid w:val="006F71A4"/>
    <w:rsid w:val="006F7B30"/>
    <w:rsid w:val="007000A5"/>
    <w:rsid w:val="007009EC"/>
    <w:rsid w:val="00701413"/>
    <w:rsid w:val="00701D37"/>
    <w:rsid w:val="00704CB5"/>
    <w:rsid w:val="007054D0"/>
    <w:rsid w:val="007076DA"/>
    <w:rsid w:val="00711918"/>
    <w:rsid w:val="00712C65"/>
    <w:rsid w:val="00714D6F"/>
    <w:rsid w:val="00715E54"/>
    <w:rsid w:val="007167B6"/>
    <w:rsid w:val="00717186"/>
    <w:rsid w:val="00717972"/>
    <w:rsid w:val="0072070F"/>
    <w:rsid w:val="0072144C"/>
    <w:rsid w:val="00721487"/>
    <w:rsid w:val="007215D0"/>
    <w:rsid w:val="007223B8"/>
    <w:rsid w:val="00723036"/>
    <w:rsid w:val="0072391E"/>
    <w:rsid w:val="00724135"/>
    <w:rsid w:val="00726702"/>
    <w:rsid w:val="0073032F"/>
    <w:rsid w:val="007305FE"/>
    <w:rsid w:val="007323B3"/>
    <w:rsid w:val="00732591"/>
    <w:rsid w:val="00734D50"/>
    <w:rsid w:val="00734F58"/>
    <w:rsid w:val="00735A7F"/>
    <w:rsid w:val="00735BC9"/>
    <w:rsid w:val="007363B2"/>
    <w:rsid w:val="00737152"/>
    <w:rsid w:val="0073782B"/>
    <w:rsid w:val="00741ACA"/>
    <w:rsid w:val="00741F2E"/>
    <w:rsid w:val="007420D9"/>
    <w:rsid w:val="007435D8"/>
    <w:rsid w:val="00743797"/>
    <w:rsid w:val="00743CFB"/>
    <w:rsid w:val="007444B2"/>
    <w:rsid w:val="00746BBF"/>
    <w:rsid w:val="00751F45"/>
    <w:rsid w:val="00752C14"/>
    <w:rsid w:val="00753449"/>
    <w:rsid w:val="00753735"/>
    <w:rsid w:val="00753C2A"/>
    <w:rsid w:val="00753E7E"/>
    <w:rsid w:val="00754138"/>
    <w:rsid w:val="00754C5D"/>
    <w:rsid w:val="00760D85"/>
    <w:rsid w:val="007628A8"/>
    <w:rsid w:val="007628C1"/>
    <w:rsid w:val="00764ABF"/>
    <w:rsid w:val="00765557"/>
    <w:rsid w:val="0076583E"/>
    <w:rsid w:val="00765B99"/>
    <w:rsid w:val="00766FA0"/>
    <w:rsid w:val="007677F9"/>
    <w:rsid w:val="00773278"/>
    <w:rsid w:val="00774AED"/>
    <w:rsid w:val="007765C1"/>
    <w:rsid w:val="0077689D"/>
    <w:rsid w:val="00781CF5"/>
    <w:rsid w:val="007826F7"/>
    <w:rsid w:val="00782FDB"/>
    <w:rsid w:val="00784078"/>
    <w:rsid w:val="00785770"/>
    <w:rsid w:val="0079378E"/>
    <w:rsid w:val="00796AAC"/>
    <w:rsid w:val="00797B33"/>
    <w:rsid w:val="007A001E"/>
    <w:rsid w:val="007A00C4"/>
    <w:rsid w:val="007A2DF4"/>
    <w:rsid w:val="007A3565"/>
    <w:rsid w:val="007A53C4"/>
    <w:rsid w:val="007A5926"/>
    <w:rsid w:val="007A7E89"/>
    <w:rsid w:val="007B3329"/>
    <w:rsid w:val="007B37CA"/>
    <w:rsid w:val="007B38A5"/>
    <w:rsid w:val="007B3AF0"/>
    <w:rsid w:val="007B4793"/>
    <w:rsid w:val="007B548D"/>
    <w:rsid w:val="007B5910"/>
    <w:rsid w:val="007B621D"/>
    <w:rsid w:val="007C1BFA"/>
    <w:rsid w:val="007C20C8"/>
    <w:rsid w:val="007C244F"/>
    <w:rsid w:val="007C4FA6"/>
    <w:rsid w:val="007C7277"/>
    <w:rsid w:val="007C78F1"/>
    <w:rsid w:val="007D15EA"/>
    <w:rsid w:val="007D1E43"/>
    <w:rsid w:val="007D2335"/>
    <w:rsid w:val="007D3810"/>
    <w:rsid w:val="007D3A69"/>
    <w:rsid w:val="007D3B73"/>
    <w:rsid w:val="007D4031"/>
    <w:rsid w:val="007D4656"/>
    <w:rsid w:val="007D4BF5"/>
    <w:rsid w:val="007D4F45"/>
    <w:rsid w:val="007D5CB8"/>
    <w:rsid w:val="007D5D6C"/>
    <w:rsid w:val="007D7358"/>
    <w:rsid w:val="007D73B0"/>
    <w:rsid w:val="007E0F3C"/>
    <w:rsid w:val="007E13AA"/>
    <w:rsid w:val="007E17CB"/>
    <w:rsid w:val="007E1CF8"/>
    <w:rsid w:val="007E2BF2"/>
    <w:rsid w:val="007E2F3C"/>
    <w:rsid w:val="007E5983"/>
    <w:rsid w:val="007E6D08"/>
    <w:rsid w:val="007E7329"/>
    <w:rsid w:val="007E78F1"/>
    <w:rsid w:val="007F0CDC"/>
    <w:rsid w:val="007F1612"/>
    <w:rsid w:val="007F1B1E"/>
    <w:rsid w:val="007F1C97"/>
    <w:rsid w:val="007F4778"/>
    <w:rsid w:val="007F500C"/>
    <w:rsid w:val="007F5353"/>
    <w:rsid w:val="007F54C5"/>
    <w:rsid w:val="007F5788"/>
    <w:rsid w:val="007F5EC4"/>
    <w:rsid w:val="007F6E22"/>
    <w:rsid w:val="00800429"/>
    <w:rsid w:val="0080089A"/>
    <w:rsid w:val="008008A3"/>
    <w:rsid w:val="00800C10"/>
    <w:rsid w:val="008027F3"/>
    <w:rsid w:val="008050DA"/>
    <w:rsid w:val="00806529"/>
    <w:rsid w:val="00806AF8"/>
    <w:rsid w:val="00806C4C"/>
    <w:rsid w:val="0081022F"/>
    <w:rsid w:val="008111BE"/>
    <w:rsid w:val="008113E6"/>
    <w:rsid w:val="008123D3"/>
    <w:rsid w:val="0081353D"/>
    <w:rsid w:val="008159E9"/>
    <w:rsid w:val="0081625A"/>
    <w:rsid w:val="008200E1"/>
    <w:rsid w:val="00821F26"/>
    <w:rsid w:val="00822B90"/>
    <w:rsid w:val="00823C14"/>
    <w:rsid w:val="008250BA"/>
    <w:rsid w:val="0082578C"/>
    <w:rsid w:val="00825E84"/>
    <w:rsid w:val="0082762B"/>
    <w:rsid w:val="00830200"/>
    <w:rsid w:val="0083369C"/>
    <w:rsid w:val="00833A99"/>
    <w:rsid w:val="00833D0C"/>
    <w:rsid w:val="00836505"/>
    <w:rsid w:val="0083686A"/>
    <w:rsid w:val="00837625"/>
    <w:rsid w:val="008405A0"/>
    <w:rsid w:val="0084177E"/>
    <w:rsid w:val="00843D49"/>
    <w:rsid w:val="0084488D"/>
    <w:rsid w:val="00845983"/>
    <w:rsid w:val="00846B88"/>
    <w:rsid w:val="00850670"/>
    <w:rsid w:val="00850F06"/>
    <w:rsid w:val="00854353"/>
    <w:rsid w:val="00854538"/>
    <w:rsid w:val="008547BA"/>
    <w:rsid w:val="00855050"/>
    <w:rsid w:val="0085681C"/>
    <w:rsid w:val="00856D17"/>
    <w:rsid w:val="008577FA"/>
    <w:rsid w:val="00860120"/>
    <w:rsid w:val="00861C2B"/>
    <w:rsid w:val="008620C9"/>
    <w:rsid w:val="00863E96"/>
    <w:rsid w:val="008649F9"/>
    <w:rsid w:val="00865A59"/>
    <w:rsid w:val="00866D6F"/>
    <w:rsid w:val="00866EF0"/>
    <w:rsid w:val="0087002D"/>
    <w:rsid w:val="00872A98"/>
    <w:rsid w:val="00874732"/>
    <w:rsid w:val="008748A7"/>
    <w:rsid w:val="00876CF6"/>
    <w:rsid w:val="00877886"/>
    <w:rsid w:val="0088031F"/>
    <w:rsid w:val="008827D6"/>
    <w:rsid w:val="00883560"/>
    <w:rsid w:val="00884A12"/>
    <w:rsid w:val="008868E0"/>
    <w:rsid w:val="0089047E"/>
    <w:rsid w:val="008908CD"/>
    <w:rsid w:val="00890E5B"/>
    <w:rsid w:val="008913EC"/>
    <w:rsid w:val="00892E4F"/>
    <w:rsid w:val="0089333E"/>
    <w:rsid w:val="008950EF"/>
    <w:rsid w:val="00895E94"/>
    <w:rsid w:val="00896CEF"/>
    <w:rsid w:val="008A117B"/>
    <w:rsid w:val="008A1A1D"/>
    <w:rsid w:val="008A32AC"/>
    <w:rsid w:val="008A3435"/>
    <w:rsid w:val="008A6101"/>
    <w:rsid w:val="008A616A"/>
    <w:rsid w:val="008B3286"/>
    <w:rsid w:val="008B3A94"/>
    <w:rsid w:val="008B3F2C"/>
    <w:rsid w:val="008B40D6"/>
    <w:rsid w:val="008B4D08"/>
    <w:rsid w:val="008B68D4"/>
    <w:rsid w:val="008B7D5A"/>
    <w:rsid w:val="008C3E9D"/>
    <w:rsid w:val="008C5411"/>
    <w:rsid w:val="008C5D1C"/>
    <w:rsid w:val="008D163C"/>
    <w:rsid w:val="008D3F4D"/>
    <w:rsid w:val="008D5041"/>
    <w:rsid w:val="008D54CE"/>
    <w:rsid w:val="008D5552"/>
    <w:rsid w:val="008D5EAB"/>
    <w:rsid w:val="008D6D19"/>
    <w:rsid w:val="008D7D8D"/>
    <w:rsid w:val="008E182C"/>
    <w:rsid w:val="008E1AC5"/>
    <w:rsid w:val="008E1CC3"/>
    <w:rsid w:val="008E2143"/>
    <w:rsid w:val="008E2BE1"/>
    <w:rsid w:val="008E3DFB"/>
    <w:rsid w:val="008E4731"/>
    <w:rsid w:val="008E568B"/>
    <w:rsid w:val="008E5796"/>
    <w:rsid w:val="008E5A52"/>
    <w:rsid w:val="008E5CBA"/>
    <w:rsid w:val="008E6076"/>
    <w:rsid w:val="008E64E6"/>
    <w:rsid w:val="008E7A81"/>
    <w:rsid w:val="008F054D"/>
    <w:rsid w:val="008F11D3"/>
    <w:rsid w:val="008F197C"/>
    <w:rsid w:val="008F3B38"/>
    <w:rsid w:val="008F4054"/>
    <w:rsid w:val="008F455B"/>
    <w:rsid w:val="008F47FA"/>
    <w:rsid w:val="008F5929"/>
    <w:rsid w:val="00904453"/>
    <w:rsid w:val="00905072"/>
    <w:rsid w:val="009053AE"/>
    <w:rsid w:val="009060C9"/>
    <w:rsid w:val="009063E1"/>
    <w:rsid w:val="00906B64"/>
    <w:rsid w:val="009072F7"/>
    <w:rsid w:val="00912201"/>
    <w:rsid w:val="00912824"/>
    <w:rsid w:val="00912D11"/>
    <w:rsid w:val="00913711"/>
    <w:rsid w:val="0091442E"/>
    <w:rsid w:val="009146C9"/>
    <w:rsid w:val="00914D48"/>
    <w:rsid w:val="00914DD2"/>
    <w:rsid w:val="00916739"/>
    <w:rsid w:val="00916C54"/>
    <w:rsid w:val="009171F8"/>
    <w:rsid w:val="00917DAB"/>
    <w:rsid w:val="00917F9B"/>
    <w:rsid w:val="0092402C"/>
    <w:rsid w:val="00924D8D"/>
    <w:rsid w:val="00926AA3"/>
    <w:rsid w:val="00927F95"/>
    <w:rsid w:val="0093114A"/>
    <w:rsid w:val="009318AB"/>
    <w:rsid w:val="009344FA"/>
    <w:rsid w:val="009347AF"/>
    <w:rsid w:val="00935358"/>
    <w:rsid w:val="00935DAF"/>
    <w:rsid w:val="00936D06"/>
    <w:rsid w:val="00940CC5"/>
    <w:rsid w:val="009425D8"/>
    <w:rsid w:val="009429E4"/>
    <w:rsid w:val="00944C89"/>
    <w:rsid w:val="00947CC0"/>
    <w:rsid w:val="009512E7"/>
    <w:rsid w:val="00951CBE"/>
    <w:rsid w:val="0095381B"/>
    <w:rsid w:val="00954A95"/>
    <w:rsid w:val="00955EB3"/>
    <w:rsid w:val="00957C1D"/>
    <w:rsid w:val="00960743"/>
    <w:rsid w:val="00960CD8"/>
    <w:rsid w:val="00960E35"/>
    <w:rsid w:val="00960ECC"/>
    <w:rsid w:val="0096177D"/>
    <w:rsid w:val="00961B23"/>
    <w:rsid w:val="00964755"/>
    <w:rsid w:val="00964F5C"/>
    <w:rsid w:val="009670A7"/>
    <w:rsid w:val="0096781B"/>
    <w:rsid w:val="0097183B"/>
    <w:rsid w:val="00971F91"/>
    <w:rsid w:val="009728AE"/>
    <w:rsid w:val="009729FE"/>
    <w:rsid w:val="00972A02"/>
    <w:rsid w:val="00973629"/>
    <w:rsid w:val="009739A4"/>
    <w:rsid w:val="00974D61"/>
    <w:rsid w:val="00976838"/>
    <w:rsid w:val="00976D21"/>
    <w:rsid w:val="00983418"/>
    <w:rsid w:val="009871BE"/>
    <w:rsid w:val="00990AA9"/>
    <w:rsid w:val="00990F12"/>
    <w:rsid w:val="00991FEA"/>
    <w:rsid w:val="00994923"/>
    <w:rsid w:val="0099501D"/>
    <w:rsid w:val="009962A6"/>
    <w:rsid w:val="009975A4"/>
    <w:rsid w:val="00997EC0"/>
    <w:rsid w:val="009A4C04"/>
    <w:rsid w:val="009A53B4"/>
    <w:rsid w:val="009A5A6B"/>
    <w:rsid w:val="009A5B5A"/>
    <w:rsid w:val="009A5FDA"/>
    <w:rsid w:val="009B0434"/>
    <w:rsid w:val="009B0CEE"/>
    <w:rsid w:val="009B2883"/>
    <w:rsid w:val="009B4474"/>
    <w:rsid w:val="009B5AA8"/>
    <w:rsid w:val="009B6556"/>
    <w:rsid w:val="009B74F7"/>
    <w:rsid w:val="009C41F3"/>
    <w:rsid w:val="009C555A"/>
    <w:rsid w:val="009C79EB"/>
    <w:rsid w:val="009C7D8C"/>
    <w:rsid w:val="009D1FE7"/>
    <w:rsid w:val="009D2713"/>
    <w:rsid w:val="009D31F9"/>
    <w:rsid w:val="009D5AB3"/>
    <w:rsid w:val="009D6AD5"/>
    <w:rsid w:val="009D6CCF"/>
    <w:rsid w:val="009E005B"/>
    <w:rsid w:val="009E0BE0"/>
    <w:rsid w:val="009E209C"/>
    <w:rsid w:val="009E22F0"/>
    <w:rsid w:val="009E2445"/>
    <w:rsid w:val="009E263D"/>
    <w:rsid w:val="009E2CFE"/>
    <w:rsid w:val="009E30E3"/>
    <w:rsid w:val="009E32B3"/>
    <w:rsid w:val="009E60E3"/>
    <w:rsid w:val="009E616F"/>
    <w:rsid w:val="009E693C"/>
    <w:rsid w:val="009E7C4D"/>
    <w:rsid w:val="009F1383"/>
    <w:rsid w:val="009F15D7"/>
    <w:rsid w:val="009F3822"/>
    <w:rsid w:val="009F549B"/>
    <w:rsid w:val="009F6B45"/>
    <w:rsid w:val="009F6D4C"/>
    <w:rsid w:val="009F776F"/>
    <w:rsid w:val="009F7EE9"/>
    <w:rsid w:val="00A02483"/>
    <w:rsid w:val="00A04661"/>
    <w:rsid w:val="00A06A18"/>
    <w:rsid w:val="00A117F1"/>
    <w:rsid w:val="00A11D72"/>
    <w:rsid w:val="00A120F3"/>
    <w:rsid w:val="00A12409"/>
    <w:rsid w:val="00A134BC"/>
    <w:rsid w:val="00A1486C"/>
    <w:rsid w:val="00A14AAE"/>
    <w:rsid w:val="00A16C42"/>
    <w:rsid w:val="00A24A8D"/>
    <w:rsid w:val="00A26C23"/>
    <w:rsid w:val="00A274AC"/>
    <w:rsid w:val="00A322D9"/>
    <w:rsid w:val="00A3277A"/>
    <w:rsid w:val="00A32C26"/>
    <w:rsid w:val="00A33FDD"/>
    <w:rsid w:val="00A343F5"/>
    <w:rsid w:val="00A363DF"/>
    <w:rsid w:val="00A36D66"/>
    <w:rsid w:val="00A406CE"/>
    <w:rsid w:val="00A40CA8"/>
    <w:rsid w:val="00A42000"/>
    <w:rsid w:val="00A42321"/>
    <w:rsid w:val="00A4239E"/>
    <w:rsid w:val="00A43638"/>
    <w:rsid w:val="00A4393A"/>
    <w:rsid w:val="00A448A5"/>
    <w:rsid w:val="00A4594E"/>
    <w:rsid w:val="00A45FEA"/>
    <w:rsid w:val="00A46CA5"/>
    <w:rsid w:val="00A52AD2"/>
    <w:rsid w:val="00A52CF9"/>
    <w:rsid w:val="00A60330"/>
    <w:rsid w:val="00A60E1E"/>
    <w:rsid w:val="00A6234E"/>
    <w:rsid w:val="00A628D3"/>
    <w:rsid w:val="00A63D84"/>
    <w:rsid w:val="00A640C6"/>
    <w:rsid w:val="00A65212"/>
    <w:rsid w:val="00A65C32"/>
    <w:rsid w:val="00A671A8"/>
    <w:rsid w:val="00A7049B"/>
    <w:rsid w:val="00A70DD5"/>
    <w:rsid w:val="00A73940"/>
    <w:rsid w:val="00A74C5D"/>
    <w:rsid w:val="00A76098"/>
    <w:rsid w:val="00A76967"/>
    <w:rsid w:val="00A77A33"/>
    <w:rsid w:val="00A80359"/>
    <w:rsid w:val="00A83C72"/>
    <w:rsid w:val="00A846C8"/>
    <w:rsid w:val="00A85D79"/>
    <w:rsid w:val="00A873FD"/>
    <w:rsid w:val="00A90592"/>
    <w:rsid w:val="00A90D95"/>
    <w:rsid w:val="00A912D5"/>
    <w:rsid w:val="00A97557"/>
    <w:rsid w:val="00AA11AC"/>
    <w:rsid w:val="00AA382C"/>
    <w:rsid w:val="00AA439D"/>
    <w:rsid w:val="00AA5089"/>
    <w:rsid w:val="00AA667D"/>
    <w:rsid w:val="00AA6B88"/>
    <w:rsid w:val="00AA6F48"/>
    <w:rsid w:val="00AB0885"/>
    <w:rsid w:val="00AB2A6B"/>
    <w:rsid w:val="00AB506B"/>
    <w:rsid w:val="00AB5A74"/>
    <w:rsid w:val="00AB61C5"/>
    <w:rsid w:val="00AB6647"/>
    <w:rsid w:val="00AC1268"/>
    <w:rsid w:val="00AC245C"/>
    <w:rsid w:val="00AC5B33"/>
    <w:rsid w:val="00AC77CE"/>
    <w:rsid w:val="00AD01AC"/>
    <w:rsid w:val="00AD02CC"/>
    <w:rsid w:val="00AD19B3"/>
    <w:rsid w:val="00AD3FC5"/>
    <w:rsid w:val="00AD68AC"/>
    <w:rsid w:val="00AD6A03"/>
    <w:rsid w:val="00AD6F90"/>
    <w:rsid w:val="00AE250F"/>
    <w:rsid w:val="00AE4119"/>
    <w:rsid w:val="00AE4266"/>
    <w:rsid w:val="00AE71D7"/>
    <w:rsid w:val="00AE782D"/>
    <w:rsid w:val="00AE7ABC"/>
    <w:rsid w:val="00AF01BF"/>
    <w:rsid w:val="00AF0396"/>
    <w:rsid w:val="00AF1371"/>
    <w:rsid w:val="00AF1E8F"/>
    <w:rsid w:val="00AF2AE2"/>
    <w:rsid w:val="00AF5654"/>
    <w:rsid w:val="00AF7551"/>
    <w:rsid w:val="00AF7673"/>
    <w:rsid w:val="00B0016B"/>
    <w:rsid w:val="00B01DCA"/>
    <w:rsid w:val="00B0225D"/>
    <w:rsid w:val="00B023AC"/>
    <w:rsid w:val="00B02439"/>
    <w:rsid w:val="00B04066"/>
    <w:rsid w:val="00B10D5D"/>
    <w:rsid w:val="00B11DAB"/>
    <w:rsid w:val="00B1357B"/>
    <w:rsid w:val="00B15C3C"/>
    <w:rsid w:val="00B16244"/>
    <w:rsid w:val="00B1665A"/>
    <w:rsid w:val="00B16EEE"/>
    <w:rsid w:val="00B172C7"/>
    <w:rsid w:val="00B17655"/>
    <w:rsid w:val="00B20AFD"/>
    <w:rsid w:val="00B21488"/>
    <w:rsid w:val="00B21DA2"/>
    <w:rsid w:val="00B21F04"/>
    <w:rsid w:val="00B22F3D"/>
    <w:rsid w:val="00B254D1"/>
    <w:rsid w:val="00B25A81"/>
    <w:rsid w:val="00B25D30"/>
    <w:rsid w:val="00B26A86"/>
    <w:rsid w:val="00B279C2"/>
    <w:rsid w:val="00B279E0"/>
    <w:rsid w:val="00B31239"/>
    <w:rsid w:val="00B32ECB"/>
    <w:rsid w:val="00B35503"/>
    <w:rsid w:val="00B35DE5"/>
    <w:rsid w:val="00B36CFD"/>
    <w:rsid w:val="00B371F7"/>
    <w:rsid w:val="00B372E4"/>
    <w:rsid w:val="00B37675"/>
    <w:rsid w:val="00B42A3B"/>
    <w:rsid w:val="00B44A5D"/>
    <w:rsid w:val="00B44BB6"/>
    <w:rsid w:val="00B44BDD"/>
    <w:rsid w:val="00B45111"/>
    <w:rsid w:val="00B4527A"/>
    <w:rsid w:val="00B45F1B"/>
    <w:rsid w:val="00B46DCC"/>
    <w:rsid w:val="00B4708A"/>
    <w:rsid w:val="00B47803"/>
    <w:rsid w:val="00B50453"/>
    <w:rsid w:val="00B513BE"/>
    <w:rsid w:val="00B543F8"/>
    <w:rsid w:val="00B5522C"/>
    <w:rsid w:val="00B5684C"/>
    <w:rsid w:val="00B56BB6"/>
    <w:rsid w:val="00B60A51"/>
    <w:rsid w:val="00B60F80"/>
    <w:rsid w:val="00B62DC2"/>
    <w:rsid w:val="00B631ED"/>
    <w:rsid w:val="00B636A6"/>
    <w:rsid w:val="00B63912"/>
    <w:rsid w:val="00B63B54"/>
    <w:rsid w:val="00B64A71"/>
    <w:rsid w:val="00B64F66"/>
    <w:rsid w:val="00B65410"/>
    <w:rsid w:val="00B65FBC"/>
    <w:rsid w:val="00B67DC8"/>
    <w:rsid w:val="00B67ED1"/>
    <w:rsid w:val="00B7001B"/>
    <w:rsid w:val="00B7104A"/>
    <w:rsid w:val="00B72AFD"/>
    <w:rsid w:val="00B735CF"/>
    <w:rsid w:val="00B73739"/>
    <w:rsid w:val="00B7604E"/>
    <w:rsid w:val="00B81200"/>
    <w:rsid w:val="00B82695"/>
    <w:rsid w:val="00B869FE"/>
    <w:rsid w:val="00B875CA"/>
    <w:rsid w:val="00B87649"/>
    <w:rsid w:val="00B87842"/>
    <w:rsid w:val="00B910D9"/>
    <w:rsid w:val="00B920B4"/>
    <w:rsid w:val="00B92C02"/>
    <w:rsid w:val="00B93481"/>
    <w:rsid w:val="00B93C45"/>
    <w:rsid w:val="00B948A0"/>
    <w:rsid w:val="00B9540F"/>
    <w:rsid w:val="00B96391"/>
    <w:rsid w:val="00BA0516"/>
    <w:rsid w:val="00BA0B2D"/>
    <w:rsid w:val="00BA47AA"/>
    <w:rsid w:val="00BA47E2"/>
    <w:rsid w:val="00BA7075"/>
    <w:rsid w:val="00BA7D5A"/>
    <w:rsid w:val="00BB1657"/>
    <w:rsid w:val="00BB1D24"/>
    <w:rsid w:val="00BB2F24"/>
    <w:rsid w:val="00BB47C2"/>
    <w:rsid w:val="00BB6C37"/>
    <w:rsid w:val="00BC0664"/>
    <w:rsid w:val="00BC10EF"/>
    <w:rsid w:val="00BC146C"/>
    <w:rsid w:val="00BC4596"/>
    <w:rsid w:val="00BC575E"/>
    <w:rsid w:val="00BC6C9E"/>
    <w:rsid w:val="00BC798A"/>
    <w:rsid w:val="00BD05B7"/>
    <w:rsid w:val="00BD0DC8"/>
    <w:rsid w:val="00BD0F60"/>
    <w:rsid w:val="00BD18DA"/>
    <w:rsid w:val="00BD2F42"/>
    <w:rsid w:val="00BD480B"/>
    <w:rsid w:val="00BD4C27"/>
    <w:rsid w:val="00BD5178"/>
    <w:rsid w:val="00BD5580"/>
    <w:rsid w:val="00BD6808"/>
    <w:rsid w:val="00BE0E01"/>
    <w:rsid w:val="00BE1C0B"/>
    <w:rsid w:val="00BE3568"/>
    <w:rsid w:val="00BE756B"/>
    <w:rsid w:val="00BF0072"/>
    <w:rsid w:val="00BF1690"/>
    <w:rsid w:val="00BF2475"/>
    <w:rsid w:val="00BF26B3"/>
    <w:rsid w:val="00BF295C"/>
    <w:rsid w:val="00BF2CC3"/>
    <w:rsid w:val="00BF4798"/>
    <w:rsid w:val="00BF54E7"/>
    <w:rsid w:val="00BF68A6"/>
    <w:rsid w:val="00BF7372"/>
    <w:rsid w:val="00C01696"/>
    <w:rsid w:val="00C01E3C"/>
    <w:rsid w:val="00C01FF1"/>
    <w:rsid w:val="00C02F0E"/>
    <w:rsid w:val="00C0307A"/>
    <w:rsid w:val="00C0381F"/>
    <w:rsid w:val="00C0685A"/>
    <w:rsid w:val="00C11243"/>
    <w:rsid w:val="00C12E55"/>
    <w:rsid w:val="00C12F33"/>
    <w:rsid w:val="00C145A0"/>
    <w:rsid w:val="00C15FAB"/>
    <w:rsid w:val="00C162B8"/>
    <w:rsid w:val="00C17367"/>
    <w:rsid w:val="00C20CED"/>
    <w:rsid w:val="00C21899"/>
    <w:rsid w:val="00C23D4B"/>
    <w:rsid w:val="00C24B0B"/>
    <w:rsid w:val="00C2542B"/>
    <w:rsid w:val="00C26032"/>
    <w:rsid w:val="00C2611D"/>
    <w:rsid w:val="00C277BF"/>
    <w:rsid w:val="00C27D83"/>
    <w:rsid w:val="00C30F25"/>
    <w:rsid w:val="00C3266F"/>
    <w:rsid w:val="00C32BC9"/>
    <w:rsid w:val="00C32C8E"/>
    <w:rsid w:val="00C34E9F"/>
    <w:rsid w:val="00C37274"/>
    <w:rsid w:val="00C37562"/>
    <w:rsid w:val="00C40260"/>
    <w:rsid w:val="00C411B3"/>
    <w:rsid w:val="00C41D63"/>
    <w:rsid w:val="00C43AF0"/>
    <w:rsid w:val="00C44910"/>
    <w:rsid w:val="00C451F7"/>
    <w:rsid w:val="00C45527"/>
    <w:rsid w:val="00C45F22"/>
    <w:rsid w:val="00C46E3C"/>
    <w:rsid w:val="00C47E2D"/>
    <w:rsid w:val="00C511E1"/>
    <w:rsid w:val="00C538DA"/>
    <w:rsid w:val="00C543EB"/>
    <w:rsid w:val="00C54427"/>
    <w:rsid w:val="00C54C26"/>
    <w:rsid w:val="00C57488"/>
    <w:rsid w:val="00C6634F"/>
    <w:rsid w:val="00C6702F"/>
    <w:rsid w:val="00C6780A"/>
    <w:rsid w:val="00C67D2C"/>
    <w:rsid w:val="00C72CE9"/>
    <w:rsid w:val="00C7340C"/>
    <w:rsid w:val="00C7414F"/>
    <w:rsid w:val="00C74966"/>
    <w:rsid w:val="00C76447"/>
    <w:rsid w:val="00C771E1"/>
    <w:rsid w:val="00C82252"/>
    <w:rsid w:val="00C829BE"/>
    <w:rsid w:val="00C82A56"/>
    <w:rsid w:val="00C8442D"/>
    <w:rsid w:val="00C84CA6"/>
    <w:rsid w:val="00C87940"/>
    <w:rsid w:val="00C9071C"/>
    <w:rsid w:val="00C91044"/>
    <w:rsid w:val="00C91D9B"/>
    <w:rsid w:val="00C91F35"/>
    <w:rsid w:val="00C9334E"/>
    <w:rsid w:val="00C94360"/>
    <w:rsid w:val="00C97495"/>
    <w:rsid w:val="00CA12B2"/>
    <w:rsid w:val="00CA2624"/>
    <w:rsid w:val="00CA2BFF"/>
    <w:rsid w:val="00CA2DB3"/>
    <w:rsid w:val="00CA3919"/>
    <w:rsid w:val="00CA3B0A"/>
    <w:rsid w:val="00CA3F31"/>
    <w:rsid w:val="00CA4392"/>
    <w:rsid w:val="00CA44CC"/>
    <w:rsid w:val="00CA6202"/>
    <w:rsid w:val="00CA65CD"/>
    <w:rsid w:val="00CA6626"/>
    <w:rsid w:val="00CA6E44"/>
    <w:rsid w:val="00CB1669"/>
    <w:rsid w:val="00CB18D8"/>
    <w:rsid w:val="00CB394C"/>
    <w:rsid w:val="00CB3D6F"/>
    <w:rsid w:val="00CB4234"/>
    <w:rsid w:val="00CB513D"/>
    <w:rsid w:val="00CB552D"/>
    <w:rsid w:val="00CB5991"/>
    <w:rsid w:val="00CB5ABA"/>
    <w:rsid w:val="00CC391E"/>
    <w:rsid w:val="00CC392D"/>
    <w:rsid w:val="00CC61CE"/>
    <w:rsid w:val="00CC7CF2"/>
    <w:rsid w:val="00CD04C0"/>
    <w:rsid w:val="00CD0897"/>
    <w:rsid w:val="00CD0EF7"/>
    <w:rsid w:val="00CD1AAB"/>
    <w:rsid w:val="00CD1F2D"/>
    <w:rsid w:val="00CD535A"/>
    <w:rsid w:val="00CE0A7B"/>
    <w:rsid w:val="00CE4A2D"/>
    <w:rsid w:val="00CE5642"/>
    <w:rsid w:val="00CE67BF"/>
    <w:rsid w:val="00CE7B8A"/>
    <w:rsid w:val="00CF0E89"/>
    <w:rsid w:val="00CF25EF"/>
    <w:rsid w:val="00CF4321"/>
    <w:rsid w:val="00CF6536"/>
    <w:rsid w:val="00CF7EDE"/>
    <w:rsid w:val="00D01AF5"/>
    <w:rsid w:val="00D01DFE"/>
    <w:rsid w:val="00D0228A"/>
    <w:rsid w:val="00D027B4"/>
    <w:rsid w:val="00D02E5A"/>
    <w:rsid w:val="00D0313F"/>
    <w:rsid w:val="00D03D30"/>
    <w:rsid w:val="00D048BD"/>
    <w:rsid w:val="00D05C98"/>
    <w:rsid w:val="00D06CD0"/>
    <w:rsid w:val="00D1084A"/>
    <w:rsid w:val="00D11EC9"/>
    <w:rsid w:val="00D14140"/>
    <w:rsid w:val="00D147D5"/>
    <w:rsid w:val="00D150C1"/>
    <w:rsid w:val="00D15BB2"/>
    <w:rsid w:val="00D17BB0"/>
    <w:rsid w:val="00D17ED7"/>
    <w:rsid w:val="00D17F92"/>
    <w:rsid w:val="00D20987"/>
    <w:rsid w:val="00D21F11"/>
    <w:rsid w:val="00D22224"/>
    <w:rsid w:val="00D22B2B"/>
    <w:rsid w:val="00D23115"/>
    <w:rsid w:val="00D243CD"/>
    <w:rsid w:val="00D24C11"/>
    <w:rsid w:val="00D25E1D"/>
    <w:rsid w:val="00D26C98"/>
    <w:rsid w:val="00D2769C"/>
    <w:rsid w:val="00D27CD5"/>
    <w:rsid w:val="00D31EF7"/>
    <w:rsid w:val="00D332A0"/>
    <w:rsid w:val="00D338E7"/>
    <w:rsid w:val="00D33B91"/>
    <w:rsid w:val="00D35336"/>
    <w:rsid w:val="00D3550B"/>
    <w:rsid w:val="00D36685"/>
    <w:rsid w:val="00D36D8B"/>
    <w:rsid w:val="00D404E4"/>
    <w:rsid w:val="00D40C54"/>
    <w:rsid w:val="00D40D07"/>
    <w:rsid w:val="00D42AE0"/>
    <w:rsid w:val="00D438B8"/>
    <w:rsid w:val="00D43B44"/>
    <w:rsid w:val="00D447C8"/>
    <w:rsid w:val="00D44A01"/>
    <w:rsid w:val="00D44E27"/>
    <w:rsid w:val="00D458AB"/>
    <w:rsid w:val="00D45D86"/>
    <w:rsid w:val="00D465A6"/>
    <w:rsid w:val="00D4662A"/>
    <w:rsid w:val="00D477EB"/>
    <w:rsid w:val="00D47FDA"/>
    <w:rsid w:val="00D5178A"/>
    <w:rsid w:val="00D53279"/>
    <w:rsid w:val="00D53627"/>
    <w:rsid w:val="00D5390F"/>
    <w:rsid w:val="00D53B65"/>
    <w:rsid w:val="00D54862"/>
    <w:rsid w:val="00D54ABC"/>
    <w:rsid w:val="00D562A6"/>
    <w:rsid w:val="00D60F80"/>
    <w:rsid w:val="00D63CA2"/>
    <w:rsid w:val="00D63D74"/>
    <w:rsid w:val="00D63E4D"/>
    <w:rsid w:val="00D63EFA"/>
    <w:rsid w:val="00D65F4D"/>
    <w:rsid w:val="00D66C08"/>
    <w:rsid w:val="00D7051B"/>
    <w:rsid w:val="00D739ED"/>
    <w:rsid w:val="00D7443B"/>
    <w:rsid w:val="00D745EB"/>
    <w:rsid w:val="00D75B42"/>
    <w:rsid w:val="00D813A7"/>
    <w:rsid w:val="00D8280E"/>
    <w:rsid w:val="00D8476D"/>
    <w:rsid w:val="00D84F0D"/>
    <w:rsid w:val="00D86CEE"/>
    <w:rsid w:val="00D8712F"/>
    <w:rsid w:val="00D872E3"/>
    <w:rsid w:val="00D90C2F"/>
    <w:rsid w:val="00D91B1E"/>
    <w:rsid w:val="00D92725"/>
    <w:rsid w:val="00D9310F"/>
    <w:rsid w:val="00D94A8A"/>
    <w:rsid w:val="00D9658E"/>
    <w:rsid w:val="00DA185F"/>
    <w:rsid w:val="00DA29D4"/>
    <w:rsid w:val="00DA2C6D"/>
    <w:rsid w:val="00DA375C"/>
    <w:rsid w:val="00DA4EF8"/>
    <w:rsid w:val="00DB2CAC"/>
    <w:rsid w:val="00DB38AE"/>
    <w:rsid w:val="00DB3C2A"/>
    <w:rsid w:val="00DB3DBE"/>
    <w:rsid w:val="00DB4D5A"/>
    <w:rsid w:val="00DB4E57"/>
    <w:rsid w:val="00DB53E4"/>
    <w:rsid w:val="00DB7F8A"/>
    <w:rsid w:val="00DB7F96"/>
    <w:rsid w:val="00DB7FF2"/>
    <w:rsid w:val="00DC0339"/>
    <w:rsid w:val="00DC04BD"/>
    <w:rsid w:val="00DC054F"/>
    <w:rsid w:val="00DC186B"/>
    <w:rsid w:val="00DC2055"/>
    <w:rsid w:val="00DC20AB"/>
    <w:rsid w:val="00DC28E8"/>
    <w:rsid w:val="00DC2B0C"/>
    <w:rsid w:val="00DC37E8"/>
    <w:rsid w:val="00DC3ECF"/>
    <w:rsid w:val="00DC4864"/>
    <w:rsid w:val="00DC539C"/>
    <w:rsid w:val="00DC7CD6"/>
    <w:rsid w:val="00DD12CD"/>
    <w:rsid w:val="00DD135C"/>
    <w:rsid w:val="00DD1605"/>
    <w:rsid w:val="00DD17AD"/>
    <w:rsid w:val="00DD213E"/>
    <w:rsid w:val="00DD2896"/>
    <w:rsid w:val="00DD2D51"/>
    <w:rsid w:val="00DD3B51"/>
    <w:rsid w:val="00DD3E05"/>
    <w:rsid w:val="00DD51F7"/>
    <w:rsid w:val="00DD6773"/>
    <w:rsid w:val="00DD70BC"/>
    <w:rsid w:val="00DE43AA"/>
    <w:rsid w:val="00DE528B"/>
    <w:rsid w:val="00DE5EC6"/>
    <w:rsid w:val="00DE68E3"/>
    <w:rsid w:val="00DE6F27"/>
    <w:rsid w:val="00DE7998"/>
    <w:rsid w:val="00DF0E67"/>
    <w:rsid w:val="00DF2E31"/>
    <w:rsid w:val="00DF6761"/>
    <w:rsid w:val="00DF6DA4"/>
    <w:rsid w:val="00DF7849"/>
    <w:rsid w:val="00E01524"/>
    <w:rsid w:val="00E018F1"/>
    <w:rsid w:val="00E023F2"/>
    <w:rsid w:val="00E027D6"/>
    <w:rsid w:val="00E046F4"/>
    <w:rsid w:val="00E04993"/>
    <w:rsid w:val="00E04FE6"/>
    <w:rsid w:val="00E062B1"/>
    <w:rsid w:val="00E0705B"/>
    <w:rsid w:val="00E073CE"/>
    <w:rsid w:val="00E10525"/>
    <w:rsid w:val="00E129E9"/>
    <w:rsid w:val="00E1553D"/>
    <w:rsid w:val="00E15D4A"/>
    <w:rsid w:val="00E1662E"/>
    <w:rsid w:val="00E16850"/>
    <w:rsid w:val="00E16C7D"/>
    <w:rsid w:val="00E17901"/>
    <w:rsid w:val="00E22794"/>
    <w:rsid w:val="00E22898"/>
    <w:rsid w:val="00E23431"/>
    <w:rsid w:val="00E2394A"/>
    <w:rsid w:val="00E249B2"/>
    <w:rsid w:val="00E251D2"/>
    <w:rsid w:val="00E26AF8"/>
    <w:rsid w:val="00E277C1"/>
    <w:rsid w:val="00E30128"/>
    <w:rsid w:val="00E345F6"/>
    <w:rsid w:val="00E35812"/>
    <w:rsid w:val="00E36106"/>
    <w:rsid w:val="00E36527"/>
    <w:rsid w:val="00E40465"/>
    <w:rsid w:val="00E42966"/>
    <w:rsid w:val="00E4322F"/>
    <w:rsid w:val="00E4514E"/>
    <w:rsid w:val="00E456FD"/>
    <w:rsid w:val="00E51EB9"/>
    <w:rsid w:val="00E5224D"/>
    <w:rsid w:val="00E52476"/>
    <w:rsid w:val="00E53BB4"/>
    <w:rsid w:val="00E540D5"/>
    <w:rsid w:val="00E55B7C"/>
    <w:rsid w:val="00E56820"/>
    <w:rsid w:val="00E56E64"/>
    <w:rsid w:val="00E57006"/>
    <w:rsid w:val="00E570A9"/>
    <w:rsid w:val="00E57972"/>
    <w:rsid w:val="00E60CE6"/>
    <w:rsid w:val="00E6121F"/>
    <w:rsid w:val="00E62DA9"/>
    <w:rsid w:val="00E72720"/>
    <w:rsid w:val="00E7308D"/>
    <w:rsid w:val="00E73E06"/>
    <w:rsid w:val="00E74988"/>
    <w:rsid w:val="00E754B8"/>
    <w:rsid w:val="00E75CCE"/>
    <w:rsid w:val="00E7633E"/>
    <w:rsid w:val="00E76909"/>
    <w:rsid w:val="00E80CE2"/>
    <w:rsid w:val="00E81B0D"/>
    <w:rsid w:val="00E8230C"/>
    <w:rsid w:val="00E84273"/>
    <w:rsid w:val="00E85A58"/>
    <w:rsid w:val="00E86D97"/>
    <w:rsid w:val="00E86F8F"/>
    <w:rsid w:val="00E870A5"/>
    <w:rsid w:val="00E90101"/>
    <w:rsid w:val="00E92AE8"/>
    <w:rsid w:val="00E94913"/>
    <w:rsid w:val="00E94D8A"/>
    <w:rsid w:val="00E94DEB"/>
    <w:rsid w:val="00E9545B"/>
    <w:rsid w:val="00E95F24"/>
    <w:rsid w:val="00EA0DDE"/>
    <w:rsid w:val="00EA30B2"/>
    <w:rsid w:val="00EA34BA"/>
    <w:rsid w:val="00EB1368"/>
    <w:rsid w:val="00EB2794"/>
    <w:rsid w:val="00EB4F2A"/>
    <w:rsid w:val="00EB6B6C"/>
    <w:rsid w:val="00EC0B4C"/>
    <w:rsid w:val="00EC121A"/>
    <w:rsid w:val="00EC3019"/>
    <w:rsid w:val="00EC48C8"/>
    <w:rsid w:val="00EC7CD0"/>
    <w:rsid w:val="00ED04DB"/>
    <w:rsid w:val="00ED309B"/>
    <w:rsid w:val="00ED388D"/>
    <w:rsid w:val="00ED5708"/>
    <w:rsid w:val="00EE1601"/>
    <w:rsid w:val="00EE1D23"/>
    <w:rsid w:val="00EE2062"/>
    <w:rsid w:val="00EE21CB"/>
    <w:rsid w:val="00EE23A4"/>
    <w:rsid w:val="00EE2C76"/>
    <w:rsid w:val="00EE4671"/>
    <w:rsid w:val="00EE505E"/>
    <w:rsid w:val="00EE52CB"/>
    <w:rsid w:val="00EE59B3"/>
    <w:rsid w:val="00EE6865"/>
    <w:rsid w:val="00EF0B88"/>
    <w:rsid w:val="00EF0F2C"/>
    <w:rsid w:val="00EF2283"/>
    <w:rsid w:val="00EF25B5"/>
    <w:rsid w:val="00EF2D39"/>
    <w:rsid w:val="00EF3674"/>
    <w:rsid w:val="00EF4286"/>
    <w:rsid w:val="00EF4D36"/>
    <w:rsid w:val="00EF5F29"/>
    <w:rsid w:val="00EF5F7E"/>
    <w:rsid w:val="00EF675C"/>
    <w:rsid w:val="00EF6E93"/>
    <w:rsid w:val="00EF7AFE"/>
    <w:rsid w:val="00F00517"/>
    <w:rsid w:val="00F01686"/>
    <w:rsid w:val="00F0233A"/>
    <w:rsid w:val="00F048FE"/>
    <w:rsid w:val="00F05710"/>
    <w:rsid w:val="00F06050"/>
    <w:rsid w:val="00F06452"/>
    <w:rsid w:val="00F0678C"/>
    <w:rsid w:val="00F10B86"/>
    <w:rsid w:val="00F12E73"/>
    <w:rsid w:val="00F13FEB"/>
    <w:rsid w:val="00F172E9"/>
    <w:rsid w:val="00F20195"/>
    <w:rsid w:val="00F2047A"/>
    <w:rsid w:val="00F20813"/>
    <w:rsid w:val="00F2188C"/>
    <w:rsid w:val="00F2209E"/>
    <w:rsid w:val="00F221C1"/>
    <w:rsid w:val="00F2399A"/>
    <w:rsid w:val="00F24E83"/>
    <w:rsid w:val="00F26457"/>
    <w:rsid w:val="00F265C5"/>
    <w:rsid w:val="00F268A2"/>
    <w:rsid w:val="00F26DF0"/>
    <w:rsid w:val="00F30642"/>
    <w:rsid w:val="00F309D6"/>
    <w:rsid w:val="00F30C3B"/>
    <w:rsid w:val="00F30DAE"/>
    <w:rsid w:val="00F31E93"/>
    <w:rsid w:val="00F324A6"/>
    <w:rsid w:val="00F3263B"/>
    <w:rsid w:val="00F33B32"/>
    <w:rsid w:val="00F35D69"/>
    <w:rsid w:val="00F3627F"/>
    <w:rsid w:val="00F401F7"/>
    <w:rsid w:val="00F405BE"/>
    <w:rsid w:val="00F432E8"/>
    <w:rsid w:val="00F438E6"/>
    <w:rsid w:val="00F439C9"/>
    <w:rsid w:val="00F440DB"/>
    <w:rsid w:val="00F45290"/>
    <w:rsid w:val="00F459F2"/>
    <w:rsid w:val="00F46801"/>
    <w:rsid w:val="00F5153C"/>
    <w:rsid w:val="00F52873"/>
    <w:rsid w:val="00F530A3"/>
    <w:rsid w:val="00F5412B"/>
    <w:rsid w:val="00F556AA"/>
    <w:rsid w:val="00F57F62"/>
    <w:rsid w:val="00F62E8D"/>
    <w:rsid w:val="00F63439"/>
    <w:rsid w:val="00F647B6"/>
    <w:rsid w:val="00F64801"/>
    <w:rsid w:val="00F70BB9"/>
    <w:rsid w:val="00F71D00"/>
    <w:rsid w:val="00F729A6"/>
    <w:rsid w:val="00F72CE4"/>
    <w:rsid w:val="00F73E4E"/>
    <w:rsid w:val="00F74206"/>
    <w:rsid w:val="00F7587B"/>
    <w:rsid w:val="00F76556"/>
    <w:rsid w:val="00F80087"/>
    <w:rsid w:val="00F8055C"/>
    <w:rsid w:val="00F80884"/>
    <w:rsid w:val="00F81056"/>
    <w:rsid w:val="00F823AE"/>
    <w:rsid w:val="00F8322A"/>
    <w:rsid w:val="00F84375"/>
    <w:rsid w:val="00F8581B"/>
    <w:rsid w:val="00F86460"/>
    <w:rsid w:val="00F86AEA"/>
    <w:rsid w:val="00F90D0F"/>
    <w:rsid w:val="00F91B6F"/>
    <w:rsid w:val="00F91CFB"/>
    <w:rsid w:val="00F9223C"/>
    <w:rsid w:val="00F92C21"/>
    <w:rsid w:val="00F94310"/>
    <w:rsid w:val="00F94F41"/>
    <w:rsid w:val="00F95F05"/>
    <w:rsid w:val="00F9621F"/>
    <w:rsid w:val="00F96445"/>
    <w:rsid w:val="00F970D1"/>
    <w:rsid w:val="00F9722E"/>
    <w:rsid w:val="00FA0555"/>
    <w:rsid w:val="00FA4199"/>
    <w:rsid w:val="00FA48E5"/>
    <w:rsid w:val="00FA536C"/>
    <w:rsid w:val="00FA5614"/>
    <w:rsid w:val="00FA5ED9"/>
    <w:rsid w:val="00FA6631"/>
    <w:rsid w:val="00FB172B"/>
    <w:rsid w:val="00FB1A4A"/>
    <w:rsid w:val="00FB1B5A"/>
    <w:rsid w:val="00FB1FE6"/>
    <w:rsid w:val="00FB20C6"/>
    <w:rsid w:val="00FB3654"/>
    <w:rsid w:val="00FB37C9"/>
    <w:rsid w:val="00FB74A6"/>
    <w:rsid w:val="00FC04A4"/>
    <w:rsid w:val="00FC0C1D"/>
    <w:rsid w:val="00FC0C8B"/>
    <w:rsid w:val="00FC1245"/>
    <w:rsid w:val="00FC19DB"/>
    <w:rsid w:val="00FC5FCF"/>
    <w:rsid w:val="00FC6144"/>
    <w:rsid w:val="00FC6FD0"/>
    <w:rsid w:val="00FC76AA"/>
    <w:rsid w:val="00FC7D86"/>
    <w:rsid w:val="00FD0028"/>
    <w:rsid w:val="00FD1161"/>
    <w:rsid w:val="00FD1AC8"/>
    <w:rsid w:val="00FD4DEB"/>
    <w:rsid w:val="00FD5021"/>
    <w:rsid w:val="00FE0270"/>
    <w:rsid w:val="00FE038F"/>
    <w:rsid w:val="00FE10C3"/>
    <w:rsid w:val="00FE16FC"/>
    <w:rsid w:val="00FE1921"/>
    <w:rsid w:val="00FE19B9"/>
    <w:rsid w:val="00FE1BD3"/>
    <w:rsid w:val="00FE3E04"/>
    <w:rsid w:val="00FE5024"/>
    <w:rsid w:val="00FE7504"/>
    <w:rsid w:val="00FE77B1"/>
    <w:rsid w:val="00FF0C31"/>
    <w:rsid w:val="00FF247E"/>
    <w:rsid w:val="00FF25FE"/>
    <w:rsid w:val="00FF462E"/>
    <w:rsid w:val="00FF46FD"/>
    <w:rsid w:val="00FF6B7B"/>
    <w:rsid w:val="00FF77AB"/>
    <w:rsid w:val="01F40B83"/>
    <w:rsid w:val="03F265C8"/>
    <w:rsid w:val="043E512E"/>
    <w:rsid w:val="04BC223F"/>
    <w:rsid w:val="0935070B"/>
    <w:rsid w:val="0A4F7438"/>
    <w:rsid w:val="0CF1601A"/>
    <w:rsid w:val="0F2052D3"/>
    <w:rsid w:val="0F960E4F"/>
    <w:rsid w:val="12EC5248"/>
    <w:rsid w:val="13E25A1D"/>
    <w:rsid w:val="161A5018"/>
    <w:rsid w:val="17FE40A7"/>
    <w:rsid w:val="18055854"/>
    <w:rsid w:val="193E4D57"/>
    <w:rsid w:val="1D4E7388"/>
    <w:rsid w:val="1FA626FF"/>
    <w:rsid w:val="1FD724C2"/>
    <w:rsid w:val="21B34182"/>
    <w:rsid w:val="23333DD5"/>
    <w:rsid w:val="23D64DD6"/>
    <w:rsid w:val="249E3436"/>
    <w:rsid w:val="26DC4058"/>
    <w:rsid w:val="28F17E5A"/>
    <w:rsid w:val="2BD847C9"/>
    <w:rsid w:val="2F8865AB"/>
    <w:rsid w:val="2F8A2814"/>
    <w:rsid w:val="30D26978"/>
    <w:rsid w:val="32F2669F"/>
    <w:rsid w:val="3450038F"/>
    <w:rsid w:val="35F10393"/>
    <w:rsid w:val="39184F8F"/>
    <w:rsid w:val="395871B1"/>
    <w:rsid w:val="3E80785E"/>
    <w:rsid w:val="40E87170"/>
    <w:rsid w:val="40E90FBF"/>
    <w:rsid w:val="42385F21"/>
    <w:rsid w:val="44B32007"/>
    <w:rsid w:val="45394F9B"/>
    <w:rsid w:val="47711819"/>
    <w:rsid w:val="4A8F0E29"/>
    <w:rsid w:val="4CB60BDD"/>
    <w:rsid w:val="4DCA61F7"/>
    <w:rsid w:val="519A07DF"/>
    <w:rsid w:val="55043455"/>
    <w:rsid w:val="551C0C29"/>
    <w:rsid w:val="5586666F"/>
    <w:rsid w:val="57405985"/>
    <w:rsid w:val="57E722A5"/>
    <w:rsid w:val="5A7B652D"/>
    <w:rsid w:val="5B091225"/>
    <w:rsid w:val="5BB93F58"/>
    <w:rsid w:val="5EA312CE"/>
    <w:rsid w:val="60BC191C"/>
    <w:rsid w:val="64E77250"/>
    <w:rsid w:val="666044CA"/>
    <w:rsid w:val="67694A84"/>
    <w:rsid w:val="676A218A"/>
    <w:rsid w:val="67EA6024"/>
    <w:rsid w:val="6A6F1408"/>
    <w:rsid w:val="705662B8"/>
    <w:rsid w:val="732C3A5A"/>
    <w:rsid w:val="741E6BF6"/>
    <w:rsid w:val="747522ED"/>
    <w:rsid w:val="74C33DC2"/>
    <w:rsid w:val="75071F31"/>
    <w:rsid w:val="7612194B"/>
    <w:rsid w:val="7BDC158C"/>
    <w:rsid w:val="7C353558"/>
    <w:rsid w:val="7FA501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E406E"/>
  <w15:docId w15:val="{8874BBF9-167F-486A-B63D-8B36FA315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420A22"/>
    <w:pPr>
      <w:widowControl w:val="0"/>
      <w:jc w:val="both"/>
    </w:pPr>
    <w:rPr>
      <w:kern w:val="2"/>
      <w:sz w:val="21"/>
      <w:szCs w:val="22"/>
    </w:rPr>
  </w:style>
  <w:style w:type="paragraph" w:styleId="1">
    <w:name w:val="heading 1"/>
    <w:basedOn w:val="a"/>
    <w:next w:val="a"/>
    <w:link w:val="10"/>
    <w:uiPriority w:val="9"/>
    <w:qFormat/>
    <w:rsid w:val="00420A22"/>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420A22"/>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420A22"/>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420A2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420A22"/>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rsid w:val="00420A22"/>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qFormat/>
    <w:rsid w:val="00420A22"/>
    <w:pPr>
      <w:spacing w:after="120"/>
    </w:pPr>
  </w:style>
  <w:style w:type="paragraph" w:styleId="a5">
    <w:name w:val="Body Text Indent"/>
    <w:basedOn w:val="a"/>
    <w:link w:val="a6"/>
    <w:qFormat/>
    <w:rsid w:val="00420A22"/>
    <w:pPr>
      <w:autoSpaceDE w:val="0"/>
      <w:autoSpaceDN w:val="0"/>
      <w:snapToGrid w:val="0"/>
      <w:spacing w:line="640" w:lineRule="atLeast"/>
      <w:ind w:firstLine="601"/>
    </w:pPr>
    <w:rPr>
      <w:rFonts w:ascii="Times New Roman" w:eastAsia="仿宋_GB2312" w:hAnsi="Times New Roman" w:cs="Times New Roman"/>
      <w:sz w:val="32"/>
      <w:szCs w:val="20"/>
    </w:rPr>
  </w:style>
  <w:style w:type="paragraph" w:styleId="a7">
    <w:name w:val="Plain Text"/>
    <w:basedOn w:val="a"/>
    <w:link w:val="a8"/>
    <w:qFormat/>
    <w:rsid w:val="00420A22"/>
    <w:rPr>
      <w:rFonts w:ascii="宋体" w:eastAsia="等线" w:hAnsi="Courier New" w:cs="Times New Roman"/>
      <w:szCs w:val="20"/>
    </w:rPr>
  </w:style>
  <w:style w:type="paragraph" w:styleId="a9">
    <w:name w:val="Date"/>
    <w:basedOn w:val="a"/>
    <w:next w:val="a"/>
    <w:link w:val="aa"/>
    <w:uiPriority w:val="99"/>
    <w:semiHidden/>
    <w:unhideWhenUsed/>
    <w:qFormat/>
    <w:rsid w:val="00420A22"/>
    <w:pPr>
      <w:ind w:leftChars="2500" w:left="100"/>
    </w:pPr>
  </w:style>
  <w:style w:type="paragraph" w:styleId="21">
    <w:name w:val="Body Text Indent 2"/>
    <w:basedOn w:val="a"/>
    <w:link w:val="22"/>
    <w:uiPriority w:val="99"/>
    <w:semiHidden/>
    <w:unhideWhenUsed/>
    <w:qFormat/>
    <w:rsid w:val="00420A22"/>
    <w:pPr>
      <w:spacing w:after="120" w:line="480" w:lineRule="auto"/>
      <w:ind w:leftChars="200" w:left="420"/>
    </w:pPr>
  </w:style>
  <w:style w:type="paragraph" w:styleId="ab">
    <w:name w:val="Balloon Text"/>
    <w:basedOn w:val="a"/>
    <w:link w:val="ac"/>
    <w:uiPriority w:val="99"/>
    <w:semiHidden/>
    <w:unhideWhenUsed/>
    <w:qFormat/>
    <w:rsid w:val="00420A22"/>
    <w:rPr>
      <w:sz w:val="18"/>
      <w:szCs w:val="18"/>
    </w:rPr>
  </w:style>
  <w:style w:type="paragraph" w:styleId="ad">
    <w:name w:val="footer"/>
    <w:basedOn w:val="a"/>
    <w:link w:val="ae"/>
    <w:uiPriority w:val="99"/>
    <w:unhideWhenUsed/>
    <w:qFormat/>
    <w:rsid w:val="00420A22"/>
    <w:pPr>
      <w:tabs>
        <w:tab w:val="center" w:pos="4153"/>
        <w:tab w:val="right" w:pos="8306"/>
      </w:tabs>
      <w:snapToGrid w:val="0"/>
      <w:jc w:val="left"/>
    </w:pPr>
    <w:rPr>
      <w:sz w:val="18"/>
      <w:szCs w:val="18"/>
    </w:rPr>
  </w:style>
  <w:style w:type="paragraph" w:styleId="af">
    <w:name w:val="header"/>
    <w:basedOn w:val="a"/>
    <w:link w:val="af0"/>
    <w:uiPriority w:val="99"/>
    <w:unhideWhenUsed/>
    <w:qFormat/>
    <w:rsid w:val="00420A22"/>
    <w:pPr>
      <w:pBdr>
        <w:bottom w:val="single" w:sz="6" w:space="1" w:color="auto"/>
      </w:pBdr>
      <w:tabs>
        <w:tab w:val="center" w:pos="4153"/>
        <w:tab w:val="right" w:pos="8306"/>
      </w:tabs>
      <w:snapToGrid w:val="0"/>
      <w:jc w:val="center"/>
    </w:pPr>
    <w:rPr>
      <w:sz w:val="18"/>
      <w:szCs w:val="18"/>
    </w:rPr>
  </w:style>
  <w:style w:type="paragraph" w:styleId="af1">
    <w:name w:val="Normal (Web)"/>
    <w:basedOn w:val="a"/>
    <w:qFormat/>
    <w:rsid w:val="00420A22"/>
    <w:pPr>
      <w:widowControl/>
      <w:spacing w:before="100" w:beforeAutospacing="1" w:after="100" w:afterAutospacing="1"/>
      <w:jc w:val="left"/>
    </w:pPr>
    <w:rPr>
      <w:rFonts w:ascii="宋体" w:eastAsia="宋体" w:hAnsi="宋体" w:cs="宋体"/>
      <w:kern w:val="0"/>
      <w:sz w:val="24"/>
      <w:szCs w:val="24"/>
    </w:rPr>
  </w:style>
  <w:style w:type="paragraph" w:styleId="af2">
    <w:name w:val="Title"/>
    <w:basedOn w:val="a"/>
    <w:next w:val="a"/>
    <w:link w:val="af3"/>
    <w:qFormat/>
    <w:rsid w:val="00420A22"/>
    <w:pPr>
      <w:spacing w:before="240" w:after="60"/>
      <w:jc w:val="center"/>
      <w:outlineLvl w:val="0"/>
    </w:pPr>
    <w:rPr>
      <w:rFonts w:ascii="Calibri Light" w:eastAsia="宋体" w:hAnsi="Calibri Light" w:cs="Times New Roman"/>
      <w:b/>
      <w:bCs/>
      <w:kern w:val="0"/>
      <w:sz w:val="32"/>
      <w:szCs w:val="32"/>
    </w:rPr>
  </w:style>
  <w:style w:type="character" w:styleId="af4">
    <w:name w:val="Strong"/>
    <w:basedOn w:val="a0"/>
    <w:uiPriority w:val="22"/>
    <w:qFormat/>
    <w:rsid w:val="00420A22"/>
    <w:rPr>
      <w:b/>
      <w:bCs/>
    </w:rPr>
  </w:style>
  <w:style w:type="character" w:styleId="af5">
    <w:name w:val="Emphasis"/>
    <w:basedOn w:val="a0"/>
    <w:uiPriority w:val="20"/>
    <w:qFormat/>
    <w:rsid w:val="00420A22"/>
    <w:rPr>
      <w:i/>
      <w:iCs/>
    </w:rPr>
  </w:style>
  <w:style w:type="character" w:styleId="af6">
    <w:name w:val="Hyperlink"/>
    <w:basedOn w:val="a0"/>
    <w:uiPriority w:val="99"/>
    <w:semiHidden/>
    <w:unhideWhenUsed/>
    <w:qFormat/>
    <w:rsid w:val="00420A22"/>
    <w:rPr>
      <w:color w:val="333333"/>
      <w:u w:val="none"/>
      <w:shd w:val="clear" w:color="auto" w:fill="auto"/>
    </w:rPr>
  </w:style>
  <w:style w:type="character" w:customStyle="1" w:styleId="af0">
    <w:name w:val="页眉 字符"/>
    <w:basedOn w:val="a0"/>
    <w:link w:val="af"/>
    <w:uiPriority w:val="99"/>
    <w:qFormat/>
    <w:rsid w:val="00420A22"/>
    <w:rPr>
      <w:sz w:val="18"/>
      <w:szCs w:val="18"/>
    </w:rPr>
  </w:style>
  <w:style w:type="character" w:customStyle="1" w:styleId="ae">
    <w:name w:val="页脚 字符"/>
    <w:basedOn w:val="a0"/>
    <w:link w:val="ad"/>
    <w:uiPriority w:val="99"/>
    <w:qFormat/>
    <w:rsid w:val="00420A22"/>
    <w:rPr>
      <w:sz w:val="18"/>
      <w:szCs w:val="18"/>
    </w:rPr>
  </w:style>
  <w:style w:type="character" w:customStyle="1" w:styleId="10">
    <w:name w:val="标题 1 字符"/>
    <w:basedOn w:val="a0"/>
    <w:link w:val="1"/>
    <w:uiPriority w:val="9"/>
    <w:qFormat/>
    <w:rsid w:val="00420A22"/>
    <w:rPr>
      <w:b/>
      <w:bCs/>
      <w:kern w:val="44"/>
      <w:sz w:val="44"/>
      <w:szCs w:val="44"/>
    </w:rPr>
  </w:style>
  <w:style w:type="character" w:customStyle="1" w:styleId="20">
    <w:name w:val="标题 2 字符"/>
    <w:basedOn w:val="a0"/>
    <w:link w:val="2"/>
    <w:uiPriority w:val="9"/>
    <w:qFormat/>
    <w:rsid w:val="00420A22"/>
    <w:rPr>
      <w:rFonts w:asciiTheme="majorHAnsi" w:eastAsiaTheme="majorEastAsia" w:hAnsiTheme="majorHAnsi" w:cstheme="majorBidi"/>
      <w:b/>
      <w:bCs/>
      <w:sz w:val="32"/>
      <w:szCs w:val="32"/>
    </w:rPr>
  </w:style>
  <w:style w:type="character" w:customStyle="1" w:styleId="30">
    <w:name w:val="标题 3 字符"/>
    <w:basedOn w:val="a0"/>
    <w:link w:val="3"/>
    <w:uiPriority w:val="9"/>
    <w:qFormat/>
    <w:rsid w:val="00420A22"/>
    <w:rPr>
      <w:b/>
      <w:bCs/>
      <w:sz w:val="32"/>
      <w:szCs w:val="32"/>
    </w:rPr>
  </w:style>
  <w:style w:type="character" w:customStyle="1" w:styleId="40">
    <w:name w:val="标题 4 字符"/>
    <w:basedOn w:val="a0"/>
    <w:link w:val="4"/>
    <w:uiPriority w:val="9"/>
    <w:qFormat/>
    <w:rsid w:val="00420A22"/>
    <w:rPr>
      <w:rFonts w:asciiTheme="majorHAnsi" w:eastAsiaTheme="majorEastAsia" w:hAnsiTheme="majorHAnsi" w:cstheme="majorBidi"/>
      <w:b/>
      <w:bCs/>
      <w:sz w:val="28"/>
      <w:szCs w:val="28"/>
    </w:rPr>
  </w:style>
  <w:style w:type="character" w:customStyle="1" w:styleId="50">
    <w:name w:val="标题 5 字符"/>
    <w:basedOn w:val="a0"/>
    <w:link w:val="5"/>
    <w:uiPriority w:val="9"/>
    <w:qFormat/>
    <w:rsid w:val="00420A22"/>
    <w:rPr>
      <w:b/>
      <w:bCs/>
      <w:sz w:val="28"/>
      <w:szCs w:val="28"/>
    </w:rPr>
  </w:style>
  <w:style w:type="character" w:customStyle="1" w:styleId="60">
    <w:name w:val="标题 6 字符"/>
    <w:basedOn w:val="a0"/>
    <w:link w:val="6"/>
    <w:uiPriority w:val="9"/>
    <w:qFormat/>
    <w:rsid w:val="00420A22"/>
    <w:rPr>
      <w:rFonts w:asciiTheme="majorHAnsi" w:eastAsiaTheme="majorEastAsia" w:hAnsiTheme="majorHAnsi" w:cstheme="majorBidi"/>
      <w:b/>
      <w:bCs/>
      <w:sz w:val="24"/>
      <w:szCs w:val="24"/>
    </w:rPr>
  </w:style>
  <w:style w:type="paragraph" w:styleId="af7">
    <w:name w:val="List Paragraph"/>
    <w:basedOn w:val="a"/>
    <w:uiPriority w:val="34"/>
    <w:qFormat/>
    <w:rsid w:val="00420A22"/>
    <w:pPr>
      <w:ind w:firstLineChars="200" w:firstLine="420"/>
    </w:pPr>
  </w:style>
  <w:style w:type="paragraph" w:customStyle="1" w:styleId="Char">
    <w:name w:val="Char"/>
    <w:basedOn w:val="a"/>
    <w:qFormat/>
    <w:rsid w:val="00420A22"/>
    <w:pPr>
      <w:widowControl/>
      <w:snapToGrid w:val="0"/>
      <w:spacing w:after="160" w:line="360" w:lineRule="auto"/>
      <w:jc w:val="left"/>
    </w:pPr>
    <w:rPr>
      <w:rFonts w:ascii="Times New Roman" w:eastAsia="仿宋_GB2312" w:hAnsi="Times New Roman" w:cs="Times New Roman"/>
      <w:sz w:val="32"/>
      <w:szCs w:val="32"/>
    </w:rPr>
  </w:style>
  <w:style w:type="paragraph" w:customStyle="1" w:styleId="23">
    <w:name w:val="23"/>
    <w:basedOn w:val="a"/>
    <w:qFormat/>
    <w:rsid w:val="00420A22"/>
    <w:pPr>
      <w:widowControl/>
      <w:spacing w:before="100" w:beforeAutospacing="1" w:after="100" w:afterAutospacing="1"/>
      <w:jc w:val="left"/>
    </w:pPr>
    <w:rPr>
      <w:rFonts w:ascii="宋体" w:eastAsia="宋体" w:hAnsi="宋体" w:cs="宋体"/>
      <w:kern w:val="0"/>
      <w:sz w:val="24"/>
      <w:szCs w:val="24"/>
    </w:rPr>
  </w:style>
  <w:style w:type="character" w:customStyle="1" w:styleId="text-tag">
    <w:name w:val="text-tag"/>
    <w:basedOn w:val="a0"/>
    <w:qFormat/>
    <w:rsid w:val="00420A22"/>
  </w:style>
  <w:style w:type="character" w:customStyle="1" w:styleId="15">
    <w:name w:val="15"/>
    <w:basedOn w:val="a0"/>
    <w:qFormat/>
    <w:rsid w:val="00420A22"/>
  </w:style>
  <w:style w:type="paragraph" w:customStyle="1" w:styleId="p">
    <w:name w:val="p"/>
    <w:basedOn w:val="a"/>
    <w:qFormat/>
    <w:rsid w:val="00420A22"/>
    <w:pPr>
      <w:widowControl/>
      <w:spacing w:before="100" w:beforeAutospacing="1" w:after="100" w:afterAutospacing="1"/>
      <w:jc w:val="left"/>
    </w:pPr>
    <w:rPr>
      <w:rFonts w:ascii="宋体" w:eastAsia="宋体" w:hAnsi="宋体" w:cs="宋体"/>
      <w:kern w:val="0"/>
      <w:sz w:val="24"/>
      <w:szCs w:val="24"/>
    </w:rPr>
  </w:style>
  <w:style w:type="paragraph" w:customStyle="1" w:styleId="am-article-meta">
    <w:name w:val="am-article-meta"/>
    <w:basedOn w:val="a"/>
    <w:qFormat/>
    <w:rsid w:val="00420A22"/>
    <w:pPr>
      <w:widowControl/>
      <w:jc w:val="left"/>
    </w:pPr>
    <w:rPr>
      <w:rFonts w:ascii="宋体" w:eastAsia="宋体" w:hAnsi="宋体" w:cs="宋体"/>
      <w:color w:val="999999"/>
      <w:kern w:val="0"/>
      <w:sz w:val="24"/>
      <w:szCs w:val="24"/>
    </w:rPr>
  </w:style>
  <w:style w:type="paragraph" w:customStyle="1" w:styleId="z-1">
    <w:name w:val="z-窗体顶端1"/>
    <w:basedOn w:val="a"/>
    <w:next w:val="a"/>
    <w:link w:val="z-"/>
    <w:uiPriority w:val="99"/>
    <w:semiHidden/>
    <w:unhideWhenUsed/>
    <w:qFormat/>
    <w:rsid w:val="00420A22"/>
    <w:pPr>
      <w:widowControl/>
      <w:pBdr>
        <w:bottom w:val="single" w:sz="6" w:space="1" w:color="auto"/>
      </w:pBdr>
      <w:jc w:val="center"/>
    </w:pPr>
    <w:rPr>
      <w:rFonts w:ascii="Arial" w:eastAsia="宋体" w:hAnsi="Arial" w:cs="Arial"/>
      <w:vanish/>
      <w:kern w:val="0"/>
      <w:sz w:val="16"/>
      <w:szCs w:val="16"/>
    </w:rPr>
  </w:style>
  <w:style w:type="character" w:customStyle="1" w:styleId="z-">
    <w:name w:val="z-窗体顶端 字符"/>
    <w:basedOn w:val="a0"/>
    <w:link w:val="z-1"/>
    <w:uiPriority w:val="99"/>
    <w:semiHidden/>
    <w:qFormat/>
    <w:rsid w:val="00420A22"/>
    <w:rPr>
      <w:rFonts w:ascii="Arial" w:eastAsia="宋体" w:hAnsi="Arial" w:cs="Arial"/>
      <w:vanish/>
      <w:kern w:val="0"/>
      <w:sz w:val="16"/>
      <w:szCs w:val="16"/>
    </w:rPr>
  </w:style>
  <w:style w:type="paragraph" w:customStyle="1" w:styleId="z-10">
    <w:name w:val="z-窗体底端1"/>
    <w:basedOn w:val="a"/>
    <w:next w:val="a"/>
    <w:link w:val="z-0"/>
    <w:uiPriority w:val="99"/>
    <w:semiHidden/>
    <w:unhideWhenUsed/>
    <w:qFormat/>
    <w:rsid w:val="00420A22"/>
    <w:pPr>
      <w:widowControl/>
      <w:pBdr>
        <w:top w:val="single" w:sz="6" w:space="1" w:color="auto"/>
      </w:pBdr>
      <w:jc w:val="center"/>
    </w:pPr>
    <w:rPr>
      <w:rFonts w:ascii="Arial" w:eastAsia="宋体" w:hAnsi="Arial" w:cs="Arial"/>
      <w:vanish/>
      <w:kern w:val="0"/>
      <w:sz w:val="16"/>
      <w:szCs w:val="16"/>
    </w:rPr>
  </w:style>
  <w:style w:type="character" w:customStyle="1" w:styleId="z-0">
    <w:name w:val="z-窗体底端 字符"/>
    <w:basedOn w:val="a0"/>
    <w:link w:val="z-10"/>
    <w:uiPriority w:val="99"/>
    <w:semiHidden/>
    <w:qFormat/>
    <w:rsid w:val="00420A22"/>
    <w:rPr>
      <w:rFonts w:ascii="Arial" w:eastAsia="宋体" w:hAnsi="Arial" w:cs="Arial"/>
      <w:vanish/>
      <w:kern w:val="0"/>
      <w:sz w:val="16"/>
      <w:szCs w:val="16"/>
    </w:rPr>
  </w:style>
  <w:style w:type="character" w:customStyle="1" w:styleId="am-margin-left-sm">
    <w:name w:val="am-margin-left-sm"/>
    <w:basedOn w:val="a0"/>
    <w:qFormat/>
    <w:rsid w:val="00420A22"/>
  </w:style>
  <w:style w:type="character" w:customStyle="1" w:styleId="soshm-item-text1">
    <w:name w:val="soshm-item-text1"/>
    <w:basedOn w:val="a0"/>
    <w:qFormat/>
    <w:rsid w:val="00420A22"/>
    <w:rPr>
      <w:vanish/>
      <w:color w:val="666666"/>
      <w:sz w:val="17"/>
      <w:szCs w:val="17"/>
    </w:rPr>
  </w:style>
  <w:style w:type="character" w:customStyle="1" w:styleId="am-margin-right-sm">
    <w:name w:val="am-margin-right-sm"/>
    <w:basedOn w:val="a0"/>
    <w:qFormat/>
    <w:rsid w:val="00420A22"/>
  </w:style>
  <w:style w:type="character" w:customStyle="1" w:styleId="pointer">
    <w:name w:val="pointer"/>
    <w:basedOn w:val="a0"/>
    <w:qFormat/>
    <w:rsid w:val="00420A22"/>
  </w:style>
  <w:style w:type="character" w:customStyle="1" w:styleId="ac">
    <w:name w:val="批注框文本 字符"/>
    <w:basedOn w:val="a0"/>
    <w:link w:val="ab"/>
    <w:uiPriority w:val="99"/>
    <w:semiHidden/>
    <w:qFormat/>
    <w:rsid w:val="00420A22"/>
    <w:rPr>
      <w:sz w:val="18"/>
      <w:szCs w:val="18"/>
    </w:rPr>
  </w:style>
  <w:style w:type="paragraph" w:customStyle="1" w:styleId="New">
    <w:name w:val="正文 New"/>
    <w:qFormat/>
    <w:rsid w:val="00420A22"/>
    <w:pPr>
      <w:widowControl w:val="0"/>
      <w:jc w:val="both"/>
    </w:pPr>
    <w:rPr>
      <w:rFonts w:ascii="Calibri" w:eastAsia="宋体" w:hAnsi="Calibri" w:cs="Times New Roman"/>
      <w:kern w:val="2"/>
      <w:sz w:val="21"/>
      <w:szCs w:val="24"/>
    </w:rPr>
  </w:style>
  <w:style w:type="paragraph" w:customStyle="1" w:styleId="NewNewNewNewNewNewNewNewNewNewNewNewNewNewNewNewNewNewNewNewNewNewNewNewNew">
    <w:name w:val="正文 New New New New New New New New New New New New New New New New New New New New New New New New New"/>
    <w:qFormat/>
    <w:rsid w:val="00420A22"/>
    <w:pPr>
      <w:widowControl w:val="0"/>
      <w:jc w:val="both"/>
    </w:pPr>
    <w:rPr>
      <w:rFonts w:ascii="Calibri" w:eastAsia="宋体" w:hAnsi="Calibri" w:cs="Times New Roman"/>
      <w:kern w:val="2"/>
      <w:sz w:val="21"/>
      <w:szCs w:val="22"/>
    </w:rPr>
  </w:style>
  <w:style w:type="character" w:customStyle="1" w:styleId="MSGENFONTSTYLENAMETEMPLATEROLENUMBERMSGENFONTSTYLENAMEBYROLETEXT2">
    <w:name w:val="MSG_EN_FONT_STYLE_NAME_TEMPLATE_ROLE_NUMBER MSG_EN_FONT_STYLE_NAME_BY_ROLE_TEXT 2_"/>
    <w:basedOn w:val="a0"/>
    <w:link w:val="MSGENFONTSTYLENAMETEMPLATEROLENUMBERMSGENFONTSTYLENAMEBYROLETEXT20"/>
    <w:qFormat/>
    <w:rsid w:val="00420A22"/>
    <w:rPr>
      <w:rFonts w:ascii="宋体" w:eastAsia="宋体" w:hAnsi="宋体" w:cs="宋体"/>
      <w:spacing w:val="20"/>
      <w:sz w:val="30"/>
      <w:szCs w:val="30"/>
      <w:shd w:val="clear" w:color="auto" w:fill="FFFFFF"/>
    </w:rPr>
  </w:style>
  <w:style w:type="paragraph" w:customStyle="1" w:styleId="MSGENFONTSTYLENAMETEMPLATEROLENUMBERMSGENFONTSTYLENAMEBYROLETEXT20">
    <w:name w:val="MSG_EN_FONT_STYLE_NAME_TEMPLATE_ROLE_NUMBER MSG_EN_FONT_STYLE_NAME_BY_ROLE_TEXT 2"/>
    <w:basedOn w:val="a"/>
    <w:link w:val="MSGENFONTSTYLENAMETEMPLATEROLENUMBERMSGENFONTSTYLENAMEBYROLETEXT2"/>
    <w:qFormat/>
    <w:rsid w:val="00420A22"/>
    <w:pPr>
      <w:shd w:val="clear" w:color="auto" w:fill="FFFFFF"/>
      <w:spacing w:before="500" w:after="960" w:line="300" w:lineRule="exact"/>
      <w:jc w:val="center"/>
    </w:pPr>
    <w:rPr>
      <w:rFonts w:ascii="宋体" w:eastAsia="宋体" w:hAnsi="宋体" w:cs="宋体"/>
      <w:spacing w:val="20"/>
      <w:sz w:val="30"/>
      <w:szCs w:val="30"/>
    </w:rPr>
  </w:style>
  <w:style w:type="character" w:customStyle="1" w:styleId="MSGENFONTSTYLENAMETEMPLATEROLENUMBERMSGENFONTSTYLENAMEBYROLETEXT2MSGENFONTSTYLEMODIFERSPACING0">
    <w:name w:val="MSG_EN_FONT_STYLE_NAME_TEMPLATE_ROLE_NUMBER MSG_EN_FONT_STYLE_NAME_BY_ROLE_TEXT 2 + MSG_EN_FONT_STYLE_MODIFER_SPACING 0"/>
    <w:basedOn w:val="MSGENFONTSTYLENAMETEMPLATEROLENUMBERMSGENFONTSTYLENAMEBYROLETEXT2"/>
    <w:qFormat/>
    <w:rsid w:val="00420A22"/>
    <w:rPr>
      <w:rFonts w:ascii="宋体" w:eastAsia="宋体" w:hAnsi="宋体" w:cs="宋体"/>
      <w:color w:val="000000"/>
      <w:spacing w:val="0"/>
      <w:w w:val="100"/>
      <w:position w:val="0"/>
      <w:sz w:val="30"/>
      <w:szCs w:val="30"/>
      <w:u w:val="none"/>
      <w:shd w:val="clear" w:color="auto" w:fill="FFFFFF"/>
      <w:lang w:val="zh-CN" w:eastAsia="zh-CN" w:bidi="zh-CN"/>
    </w:rPr>
  </w:style>
  <w:style w:type="character" w:customStyle="1" w:styleId="a8">
    <w:name w:val="纯文本 字符"/>
    <w:basedOn w:val="a0"/>
    <w:link w:val="a7"/>
    <w:qFormat/>
    <w:rsid w:val="00420A22"/>
    <w:rPr>
      <w:rFonts w:ascii="宋体" w:eastAsia="等线" w:hAnsi="Courier New" w:cs="Times New Roman"/>
      <w:szCs w:val="20"/>
    </w:rPr>
  </w:style>
  <w:style w:type="character" w:customStyle="1" w:styleId="content-right8zs401">
    <w:name w:val="content-right_8zs401"/>
    <w:basedOn w:val="a0"/>
    <w:qFormat/>
    <w:rsid w:val="00420A22"/>
  </w:style>
  <w:style w:type="character" w:customStyle="1" w:styleId="MSGENFONTSTYLENAMETEMPLATEROLENUMBERMSGENFONTSTYLENAMEBYROLETEXT2MSGENFONTSTYLEMODIFERSPACING2">
    <w:name w:val="MSG_EN_FONT_STYLE_NAME_TEMPLATE_ROLE_NUMBER MSG_EN_FONT_STYLE_NAME_BY_ROLE_TEXT 2 + MSG_EN_FONT_STYLE_MODIFER_SPACING 2"/>
    <w:basedOn w:val="MSGENFONTSTYLENAMETEMPLATEROLENUMBERMSGENFONTSTYLENAMEBYROLETEXT2"/>
    <w:qFormat/>
    <w:rsid w:val="00420A22"/>
    <w:rPr>
      <w:rFonts w:ascii="宋体" w:eastAsia="宋体" w:hAnsi="宋体" w:cs="宋体"/>
      <w:color w:val="000000"/>
      <w:spacing w:val="40"/>
      <w:w w:val="100"/>
      <w:position w:val="0"/>
      <w:sz w:val="30"/>
      <w:szCs w:val="30"/>
      <w:u w:val="none"/>
      <w:shd w:val="clear" w:color="auto" w:fill="FFFFFF"/>
      <w:lang w:val="zh-CN" w:eastAsia="zh-CN" w:bidi="zh-CN"/>
    </w:rPr>
  </w:style>
  <w:style w:type="character" w:customStyle="1" w:styleId="MSGENFONTSTYLENAMETEMPLATEROLENUMBERMSGENFONTSTYLENAMEBYROLETEXT2MSGENFONTSTYLEMODIFERNAMECourierNew">
    <w:name w:val="MSG_EN_FONT_STYLE_NAME_TEMPLATE_ROLE_NUMBER MSG_EN_FONT_STYLE_NAME_BY_ROLE_TEXT 2 + MSG_EN_FONT_STYLE_MODIFER_NAME Courier New"/>
    <w:basedOn w:val="MSGENFONTSTYLENAMETEMPLATEROLENUMBERMSGENFONTSTYLENAMEBYROLETEXT2"/>
    <w:qFormat/>
    <w:rsid w:val="00420A22"/>
    <w:rPr>
      <w:rFonts w:ascii="Courier New" w:eastAsia="Courier New" w:hAnsi="Courier New" w:cs="Courier New"/>
      <w:color w:val="000000"/>
      <w:spacing w:val="0"/>
      <w:w w:val="100"/>
      <w:position w:val="0"/>
      <w:sz w:val="60"/>
      <w:szCs w:val="60"/>
      <w:u w:val="none"/>
      <w:shd w:val="clear" w:color="auto" w:fill="FFFFFF"/>
      <w:lang w:val="en-US" w:eastAsia="en-US" w:bidi="en-US"/>
    </w:rPr>
  </w:style>
  <w:style w:type="character" w:customStyle="1" w:styleId="a6">
    <w:name w:val="正文文本缩进 字符"/>
    <w:basedOn w:val="a0"/>
    <w:link w:val="a5"/>
    <w:qFormat/>
    <w:rsid w:val="00420A22"/>
    <w:rPr>
      <w:rFonts w:ascii="Times New Roman" w:eastAsia="仿宋_GB2312" w:hAnsi="Times New Roman" w:cs="Times New Roman"/>
      <w:sz w:val="32"/>
      <w:szCs w:val="20"/>
    </w:rPr>
  </w:style>
  <w:style w:type="paragraph" w:customStyle="1" w:styleId="hby">
    <w:name w:val="hby"/>
    <w:basedOn w:val="1"/>
    <w:qFormat/>
    <w:rsid w:val="00420A22"/>
    <w:pPr>
      <w:spacing w:line="240" w:lineRule="auto"/>
      <w:jc w:val="center"/>
    </w:pPr>
    <w:rPr>
      <w:rFonts w:ascii="Times New Roman" w:eastAsia="宋体" w:hAnsi="Times New Roman" w:cs="Times New Roman"/>
      <w:bCs w:val="0"/>
      <w:kern w:val="2"/>
      <w:sz w:val="32"/>
    </w:rPr>
  </w:style>
  <w:style w:type="character" w:customStyle="1" w:styleId="a4">
    <w:name w:val="正文文本 字符"/>
    <w:basedOn w:val="a0"/>
    <w:link w:val="a3"/>
    <w:uiPriority w:val="99"/>
    <w:qFormat/>
    <w:rsid w:val="00420A22"/>
    <w:rPr>
      <w:kern w:val="2"/>
      <w:sz w:val="21"/>
      <w:szCs w:val="22"/>
    </w:rPr>
  </w:style>
  <w:style w:type="character" w:customStyle="1" w:styleId="aa">
    <w:name w:val="日期 字符"/>
    <w:basedOn w:val="a0"/>
    <w:link w:val="a9"/>
    <w:uiPriority w:val="99"/>
    <w:semiHidden/>
    <w:qFormat/>
    <w:rsid w:val="00420A22"/>
    <w:rPr>
      <w:kern w:val="2"/>
      <w:sz w:val="21"/>
      <w:szCs w:val="22"/>
    </w:rPr>
  </w:style>
  <w:style w:type="paragraph" w:customStyle="1" w:styleId="11">
    <w:name w:val="无间隔1"/>
    <w:uiPriority w:val="99"/>
    <w:qFormat/>
    <w:rsid w:val="00420A22"/>
    <w:pPr>
      <w:widowControl w:val="0"/>
      <w:jc w:val="both"/>
    </w:pPr>
    <w:rPr>
      <w:rFonts w:ascii="Times New Roman" w:eastAsia="宋体" w:hAnsi="Times New Roman" w:cs="Times New Roman"/>
      <w:kern w:val="2"/>
      <w:sz w:val="21"/>
      <w:szCs w:val="24"/>
    </w:rPr>
  </w:style>
  <w:style w:type="table" w:customStyle="1" w:styleId="TableNormal">
    <w:name w:val="Table Normal"/>
    <w:semiHidden/>
    <w:unhideWhenUsed/>
    <w:qFormat/>
    <w:rsid w:val="00420A22"/>
    <w:rPr>
      <w:rFonts w:ascii="Arial" w:eastAsia="宋体" w:hAnsi="Arial" w:cs="Arial"/>
      <w:snapToGrid w:val="0"/>
      <w:color w:val="000000"/>
      <w:szCs w:val="21"/>
    </w:rPr>
    <w:tblPr>
      <w:tblCellMar>
        <w:top w:w="0" w:type="dxa"/>
        <w:left w:w="0" w:type="dxa"/>
        <w:bottom w:w="0" w:type="dxa"/>
        <w:right w:w="0" w:type="dxa"/>
      </w:tblCellMar>
    </w:tblPr>
  </w:style>
  <w:style w:type="character" w:customStyle="1" w:styleId="22">
    <w:name w:val="正文文本缩进 2 字符"/>
    <w:basedOn w:val="a0"/>
    <w:link w:val="21"/>
    <w:uiPriority w:val="99"/>
    <w:semiHidden/>
    <w:qFormat/>
    <w:rsid w:val="00420A22"/>
    <w:rPr>
      <w:kern w:val="2"/>
      <w:sz w:val="21"/>
      <w:szCs w:val="22"/>
    </w:rPr>
  </w:style>
  <w:style w:type="character" w:customStyle="1" w:styleId="af3">
    <w:name w:val="标题 字符"/>
    <w:basedOn w:val="a0"/>
    <w:link w:val="af2"/>
    <w:qFormat/>
    <w:rsid w:val="00420A22"/>
    <w:rPr>
      <w:rFonts w:ascii="Calibri Light" w:eastAsia="宋体" w:hAnsi="Calibri Light" w:cs="Times New Roman"/>
      <w:b/>
      <w:bCs/>
      <w:sz w:val="32"/>
      <w:szCs w:val="32"/>
    </w:rPr>
  </w:style>
  <w:style w:type="paragraph" w:customStyle="1" w:styleId="p0">
    <w:name w:val="p0"/>
    <w:basedOn w:val="a"/>
    <w:qFormat/>
    <w:rsid w:val="00420A22"/>
    <w:pPr>
      <w:widowControl/>
    </w:pPr>
    <w:rPr>
      <w:rFonts w:ascii="Times New Roman" w:eastAsia="宋体" w:hAnsi="Times New Roman" w:cs="Times New Roman"/>
      <w:kern w:val="0"/>
      <w:szCs w:val="21"/>
    </w:rPr>
  </w:style>
  <w:style w:type="paragraph" w:customStyle="1" w:styleId="12">
    <w:name w:val="列出段落1"/>
    <w:basedOn w:val="a"/>
    <w:uiPriority w:val="34"/>
    <w:qFormat/>
    <w:rsid w:val="00420A22"/>
    <w:pPr>
      <w:ind w:firstLineChars="200" w:firstLine="420"/>
    </w:pPr>
    <w:rPr>
      <w:rFonts w:ascii="Calibri" w:eastAsia="等线" w:hAnsi="Calibri" w:cs="Times New Roman"/>
    </w:rPr>
  </w:style>
  <w:style w:type="character" w:customStyle="1" w:styleId="Char0">
    <w:name w:val="纯文本 Char"/>
    <w:qFormat/>
    <w:rsid w:val="009A5A6B"/>
    <w:rPr>
      <w:rFonts w:ascii="宋体" w:hAnsi="Courier New" w:cs="Courier New"/>
      <w:szCs w:val="21"/>
    </w:rPr>
  </w:style>
  <w:style w:type="character" w:customStyle="1" w:styleId="Char1">
    <w:name w:val="标题 Char"/>
    <w:qFormat/>
    <w:rsid w:val="009A5A6B"/>
    <w:rPr>
      <w:rFonts w:ascii="Calibri Light" w:hAnsi="Calibri Light"/>
      <w:b/>
      <w:bCs/>
      <w:sz w:val="32"/>
      <w:szCs w:val="32"/>
    </w:rPr>
  </w:style>
  <w:style w:type="character" w:styleId="af8">
    <w:name w:val="annotation reference"/>
    <w:basedOn w:val="a0"/>
    <w:uiPriority w:val="99"/>
    <w:semiHidden/>
    <w:unhideWhenUsed/>
    <w:rsid w:val="006A4EC1"/>
    <w:rPr>
      <w:sz w:val="21"/>
      <w:szCs w:val="21"/>
    </w:rPr>
  </w:style>
  <w:style w:type="paragraph" w:styleId="af9">
    <w:name w:val="annotation text"/>
    <w:basedOn w:val="a"/>
    <w:link w:val="afa"/>
    <w:uiPriority w:val="99"/>
    <w:semiHidden/>
    <w:unhideWhenUsed/>
    <w:rsid w:val="006A4EC1"/>
    <w:pPr>
      <w:jc w:val="left"/>
    </w:pPr>
  </w:style>
  <w:style w:type="character" w:customStyle="1" w:styleId="afa">
    <w:name w:val="批注文字 字符"/>
    <w:basedOn w:val="a0"/>
    <w:link w:val="af9"/>
    <w:uiPriority w:val="99"/>
    <w:semiHidden/>
    <w:rsid w:val="006A4EC1"/>
    <w:rPr>
      <w:kern w:val="2"/>
      <w:sz w:val="21"/>
      <w:szCs w:val="22"/>
    </w:rPr>
  </w:style>
  <w:style w:type="paragraph" w:styleId="afb">
    <w:name w:val="annotation subject"/>
    <w:basedOn w:val="af9"/>
    <w:next w:val="af9"/>
    <w:link w:val="afc"/>
    <w:uiPriority w:val="99"/>
    <w:semiHidden/>
    <w:unhideWhenUsed/>
    <w:rsid w:val="006A4EC1"/>
    <w:rPr>
      <w:b/>
      <w:bCs/>
    </w:rPr>
  </w:style>
  <w:style w:type="character" w:customStyle="1" w:styleId="afc">
    <w:name w:val="批注主题 字符"/>
    <w:basedOn w:val="afa"/>
    <w:link w:val="afb"/>
    <w:uiPriority w:val="99"/>
    <w:semiHidden/>
    <w:rsid w:val="006A4EC1"/>
    <w:rPr>
      <w:b/>
      <w:bCs/>
      <w:kern w:val="2"/>
      <w:sz w:val="21"/>
      <w:szCs w:val="22"/>
    </w:rPr>
  </w:style>
  <w:style w:type="character" w:styleId="afd">
    <w:name w:val="page number"/>
    <w:basedOn w:val="a0"/>
    <w:rsid w:val="007223B8"/>
  </w:style>
  <w:style w:type="paragraph" w:customStyle="1" w:styleId="afe">
    <w:name w:val="线型"/>
    <w:basedOn w:val="a"/>
    <w:rsid w:val="003C673C"/>
    <w:pPr>
      <w:widowControl/>
      <w:autoSpaceDE w:val="0"/>
      <w:autoSpaceDN w:val="0"/>
      <w:adjustRightInd w:val="0"/>
      <w:jc w:val="center"/>
    </w:pPr>
    <w:rPr>
      <w:rFonts w:ascii="溘冼_GB2312" w:eastAsia="溘冼_GB2312" w:hAnsi="Times New Roman"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83949B-0422-47C8-919A-BB688C7EF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303</Words>
  <Characters>1732</Characters>
  <Application>Microsoft Office Word</Application>
  <DocSecurity>0</DocSecurity>
  <Lines>14</Lines>
  <Paragraphs>4</Paragraphs>
  <ScaleCrop>false</ScaleCrop>
  <Company>Microsoft</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zhw</dc:creator>
  <cp:lastModifiedBy>Lenovo</cp:lastModifiedBy>
  <cp:revision>10</cp:revision>
  <cp:lastPrinted>2022-10-14T05:20:00Z</cp:lastPrinted>
  <dcterms:created xsi:type="dcterms:W3CDTF">2022-10-13T09:53:00Z</dcterms:created>
  <dcterms:modified xsi:type="dcterms:W3CDTF">2022-10-14T07:23:00Z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1652CDD02D074178891C4C8968018D5B</vt:lpwstr>
  </property>
</Properties>
</file>