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附件2</w:t>
      </w:r>
    </w:p>
    <w:tbl>
      <w:tblPr>
        <w:tblStyle w:val="3"/>
        <w:tblW w:w="13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987"/>
        <w:gridCol w:w="1479"/>
        <w:gridCol w:w="2470"/>
        <w:gridCol w:w="2470"/>
        <w:gridCol w:w="3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4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Times New Roman" w:hAnsi="Times New Roman" w:eastAsia="方正小标宋_GBK" w:cs="Times New Roman"/>
                <w:bCs/>
                <w:sz w:val="36"/>
                <w:szCs w:val="36"/>
              </w:rPr>
              <w:t>参保单位变更登记表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单位全称（盖章）：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单位编号：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46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变更事项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变更前信息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变更后信息</w:t>
            </w:r>
          </w:p>
        </w:tc>
        <w:tc>
          <w:tcPr>
            <w:tcW w:w="33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单位经办人：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移动电话：</w:t>
            </w:r>
          </w:p>
        </w:tc>
        <w:tc>
          <w:tcPr>
            <w:tcW w:w="58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经办机构（盖章）：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年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adjustRightInd w:val="0"/>
        <w:spacing w:line="580" w:lineRule="exact"/>
        <w:rPr>
          <w:rFonts w:ascii="Times New Roman" w:hAnsi="Times New Roman" w:cs="Times New Roman"/>
        </w:rPr>
        <w:sectPr>
          <w:pgSz w:w="16838" w:h="11905" w:orient="landscape"/>
          <w:pgMar w:top="1531" w:right="1701" w:bottom="1531" w:left="1701" w:header="850" w:footer="992" w:gutter="0"/>
          <w:cols w:space="720" w:num="1"/>
          <w:rtlGutter w:val="0"/>
          <w:docGrid w:type="lines" w:linePitch="327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2RkZDUzYTdmODMyMjkyNTcwOWVmZGJkMTcwMTYifQ=="/>
  </w:docVars>
  <w:rsids>
    <w:rsidRoot w:val="28DA3C03"/>
    <w:rsid w:val="28D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2024-02-28T02:55:00Z</dcterms:created>
  <dc:creator>王近近</dc:creator>
  <cp:lastModifiedBy>王近近</cp:lastModifiedBy>
  <dcterms:modified xsi:type="dcterms:W3CDTF">2024-02-28T02:56:09Z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5F558BF74E3A41CBB0EE3295D6EC6E7D</vt:lpwstr>
  </property>
</Properties>
</file>